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8F96" w14:textId="0F9C1376" w:rsidR="000849D4" w:rsidRDefault="000849D4" w:rsidP="000849D4">
      <w:pPr>
        <w:rPr>
          <w:rFonts w:ascii="Luciole" w:hAnsi="Luciole"/>
          <w:sz w:val="32"/>
          <w:szCs w:val="32"/>
        </w:rPr>
      </w:pPr>
      <w:r w:rsidRPr="00C7490D">
        <w:rPr>
          <w:rFonts w:ascii="Luciole" w:hAnsi="Luciole"/>
          <w:sz w:val="32"/>
          <w:szCs w:val="32"/>
        </w:rPr>
        <w:t>LUCIE CARE</w:t>
      </w:r>
      <w:r w:rsidR="00C43693" w:rsidRPr="00C7490D">
        <w:rPr>
          <w:rFonts w:ascii="Luciole" w:hAnsi="Luciole"/>
          <w:sz w:val="32"/>
          <w:szCs w:val="32"/>
        </w:rPr>
        <w:t xml:space="preserve"> </w:t>
      </w:r>
      <w:r w:rsidRPr="00C7490D">
        <w:rPr>
          <w:rFonts w:ascii="Luciole" w:hAnsi="Luciole"/>
          <w:sz w:val="32"/>
          <w:szCs w:val="32"/>
        </w:rPr>
        <w:t>MAGAZINE # 07</w:t>
      </w:r>
      <w:r w:rsidR="00C43693" w:rsidRPr="00C7490D">
        <w:rPr>
          <w:rFonts w:ascii="Luciole" w:hAnsi="Luciole"/>
          <w:sz w:val="32"/>
          <w:szCs w:val="32"/>
        </w:rPr>
        <w:t xml:space="preserve"> - </w:t>
      </w:r>
      <w:r w:rsidRPr="00C7490D">
        <w:rPr>
          <w:rFonts w:ascii="Luciole" w:hAnsi="Luciole"/>
          <w:sz w:val="32"/>
          <w:szCs w:val="32"/>
        </w:rPr>
        <w:t xml:space="preserve">Mars 2022 </w:t>
      </w:r>
    </w:p>
    <w:p w14:paraId="7BE8A3C2" w14:textId="77777777" w:rsidR="007F41DD" w:rsidRPr="00C7490D" w:rsidRDefault="007F41DD" w:rsidP="000849D4">
      <w:pPr>
        <w:rPr>
          <w:rFonts w:ascii="Luciole" w:hAnsi="Luciole"/>
          <w:sz w:val="32"/>
          <w:szCs w:val="32"/>
        </w:rPr>
      </w:pPr>
    </w:p>
    <w:sdt>
      <w:sdtPr>
        <w:rPr>
          <w:lang w:val="fr-FR"/>
        </w:rPr>
        <w:id w:val="-20696401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0133081" w14:textId="66BA1C15" w:rsidR="000A6699" w:rsidRDefault="000A6699">
          <w:pPr>
            <w:pStyle w:val="En-ttedetabledesmatires"/>
          </w:pPr>
          <w:r>
            <w:rPr>
              <w:lang w:val="fr-FR"/>
            </w:rPr>
            <w:t>Sommaire</w:t>
          </w:r>
        </w:p>
        <w:p w14:paraId="4872D74C" w14:textId="6A21D71F" w:rsidR="001024E7" w:rsidRDefault="000A6699">
          <w:pPr>
            <w:pStyle w:val="TM1"/>
            <w:tabs>
              <w:tab w:val="right" w:leader="dot" w:pos="10456"/>
            </w:tabs>
            <w:rPr>
              <w:rFonts w:eastAsiaTheme="minorEastAsia"/>
              <w:noProof/>
              <w:lang w:val="en-GB" w:eastAsia="en-GB"/>
            </w:rPr>
          </w:pPr>
          <w:r>
            <w:fldChar w:fldCharType="begin"/>
          </w:r>
          <w:r>
            <w:instrText xml:space="preserve"> TOC \o "1-3" \h \z \u </w:instrText>
          </w:r>
          <w:r>
            <w:fldChar w:fldCharType="separate"/>
          </w:r>
          <w:hyperlink w:anchor="_Toc99984823" w:history="1">
            <w:r w:rsidR="001024E7" w:rsidRPr="009B6BE6">
              <w:rPr>
                <w:rStyle w:val="Lienhypertexte"/>
                <w:noProof/>
                <w:highlight w:val="yellow"/>
              </w:rPr>
              <w:t>ÉDITO</w:t>
            </w:r>
            <w:r w:rsidR="001024E7" w:rsidRPr="009B6BE6">
              <w:rPr>
                <w:rStyle w:val="Lienhypertexte"/>
                <w:rFonts w:ascii="Calibri" w:hAnsi="Calibri" w:cs="Calibri"/>
                <w:noProof/>
                <w:highlight w:val="yellow"/>
              </w:rPr>
              <w:t> </w:t>
            </w:r>
            <w:r w:rsidR="001024E7" w:rsidRPr="009B6BE6">
              <w:rPr>
                <w:rStyle w:val="Lienhypertexte"/>
                <w:noProof/>
                <w:highlight w:val="yellow"/>
              </w:rPr>
              <w:t>: Éveiller les consciences</w:t>
            </w:r>
            <w:r w:rsidR="001024E7">
              <w:rPr>
                <w:noProof/>
                <w:webHidden/>
              </w:rPr>
              <w:tab/>
            </w:r>
            <w:r w:rsidR="001024E7">
              <w:rPr>
                <w:noProof/>
                <w:webHidden/>
              </w:rPr>
              <w:fldChar w:fldCharType="begin"/>
            </w:r>
            <w:r w:rsidR="001024E7">
              <w:rPr>
                <w:noProof/>
                <w:webHidden/>
              </w:rPr>
              <w:instrText xml:space="preserve"> PAGEREF _Toc99984823 \h </w:instrText>
            </w:r>
            <w:r w:rsidR="001024E7">
              <w:rPr>
                <w:noProof/>
                <w:webHidden/>
              </w:rPr>
            </w:r>
            <w:r w:rsidR="001024E7">
              <w:rPr>
                <w:noProof/>
                <w:webHidden/>
              </w:rPr>
              <w:fldChar w:fldCharType="separate"/>
            </w:r>
            <w:r w:rsidR="001024E7">
              <w:rPr>
                <w:noProof/>
                <w:webHidden/>
              </w:rPr>
              <w:t>2</w:t>
            </w:r>
            <w:r w:rsidR="001024E7">
              <w:rPr>
                <w:noProof/>
                <w:webHidden/>
              </w:rPr>
              <w:fldChar w:fldCharType="end"/>
            </w:r>
          </w:hyperlink>
        </w:p>
        <w:p w14:paraId="78BA5C91" w14:textId="3CF9E2ED" w:rsidR="001024E7" w:rsidRDefault="001024E7">
          <w:pPr>
            <w:pStyle w:val="TM1"/>
            <w:tabs>
              <w:tab w:val="right" w:leader="dot" w:pos="10456"/>
            </w:tabs>
            <w:rPr>
              <w:rFonts w:eastAsiaTheme="minorEastAsia"/>
              <w:noProof/>
              <w:lang w:val="en-GB" w:eastAsia="en-GB"/>
            </w:rPr>
          </w:pPr>
          <w:hyperlink w:anchor="_Toc99984824" w:history="1">
            <w:r w:rsidRPr="009B6BE6">
              <w:rPr>
                <w:rStyle w:val="Lienhypertexte"/>
                <w:noProof/>
                <w:highlight w:val="yellow"/>
              </w:rPr>
              <w:t>PORTRAIT: MUSTAFA IPEKCI, Administrateur</w:t>
            </w:r>
            <w:r>
              <w:rPr>
                <w:noProof/>
                <w:webHidden/>
              </w:rPr>
              <w:tab/>
            </w:r>
            <w:r>
              <w:rPr>
                <w:noProof/>
                <w:webHidden/>
              </w:rPr>
              <w:fldChar w:fldCharType="begin"/>
            </w:r>
            <w:r>
              <w:rPr>
                <w:noProof/>
                <w:webHidden/>
              </w:rPr>
              <w:instrText xml:space="preserve"> PAGEREF _Toc99984824 \h </w:instrText>
            </w:r>
            <w:r>
              <w:rPr>
                <w:noProof/>
                <w:webHidden/>
              </w:rPr>
            </w:r>
            <w:r>
              <w:rPr>
                <w:noProof/>
                <w:webHidden/>
              </w:rPr>
              <w:fldChar w:fldCharType="separate"/>
            </w:r>
            <w:r>
              <w:rPr>
                <w:noProof/>
                <w:webHidden/>
              </w:rPr>
              <w:t>3</w:t>
            </w:r>
            <w:r>
              <w:rPr>
                <w:noProof/>
                <w:webHidden/>
              </w:rPr>
              <w:fldChar w:fldCharType="end"/>
            </w:r>
          </w:hyperlink>
        </w:p>
        <w:p w14:paraId="207E1E57" w14:textId="52F0D51C" w:rsidR="001024E7" w:rsidRDefault="001024E7">
          <w:pPr>
            <w:pStyle w:val="TM1"/>
            <w:tabs>
              <w:tab w:val="right" w:leader="dot" w:pos="10456"/>
            </w:tabs>
            <w:rPr>
              <w:rFonts w:eastAsiaTheme="minorEastAsia"/>
              <w:noProof/>
              <w:lang w:val="en-GB" w:eastAsia="en-GB"/>
            </w:rPr>
          </w:pPr>
          <w:hyperlink w:anchor="_Toc99984825" w:history="1">
            <w:r w:rsidRPr="009B6BE6">
              <w:rPr>
                <w:rStyle w:val="Lienhypertexte"/>
                <w:noProof/>
                <w:highlight w:val="yellow"/>
              </w:rPr>
              <w:t>PROJETS : LE SPORT</w:t>
            </w:r>
            <w:r>
              <w:rPr>
                <w:noProof/>
                <w:webHidden/>
              </w:rPr>
              <w:tab/>
            </w:r>
            <w:r>
              <w:rPr>
                <w:noProof/>
                <w:webHidden/>
              </w:rPr>
              <w:fldChar w:fldCharType="begin"/>
            </w:r>
            <w:r>
              <w:rPr>
                <w:noProof/>
                <w:webHidden/>
              </w:rPr>
              <w:instrText xml:space="preserve"> PAGEREF _Toc99984825 \h </w:instrText>
            </w:r>
            <w:r>
              <w:rPr>
                <w:noProof/>
                <w:webHidden/>
              </w:rPr>
            </w:r>
            <w:r>
              <w:rPr>
                <w:noProof/>
                <w:webHidden/>
              </w:rPr>
              <w:fldChar w:fldCharType="separate"/>
            </w:r>
            <w:r>
              <w:rPr>
                <w:noProof/>
                <w:webHidden/>
              </w:rPr>
              <w:t>6</w:t>
            </w:r>
            <w:r>
              <w:rPr>
                <w:noProof/>
                <w:webHidden/>
              </w:rPr>
              <w:fldChar w:fldCharType="end"/>
            </w:r>
          </w:hyperlink>
        </w:p>
        <w:p w14:paraId="215EA63B" w14:textId="38440DA5" w:rsidR="001024E7" w:rsidRDefault="001024E7">
          <w:pPr>
            <w:pStyle w:val="TM2"/>
            <w:tabs>
              <w:tab w:val="right" w:leader="dot" w:pos="10456"/>
            </w:tabs>
            <w:rPr>
              <w:rFonts w:eastAsiaTheme="minorEastAsia"/>
              <w:noProof/>
              <w:lang w:val="en-GB" w:eastAsia="en-GB"/>
            </w:rPr>
          </w:pPr>
          <w:hyperlink w:anchor="_Toc99984826" w:history="1">
            <w:r w:rsidRPr="009B6BE6">
              <w:rPr>
                <w:rStyle w:val="Lienhypertexte"/>
                <w:noProof/>
              </w:rPr>
              <w:t>Le sport à l’école, au collège ou au lycée : en finir avec les élèves déficients visuels mis sur le banc</w:t>
            </w:r>
            <w:r>
              <w:rPr>
                <w:noProof/>
                <w:webHidden/>
              </w:rPr>
              <w:tab/>
            </w:r>
            <w:r>
              <w:rPr>
                <w:noProof/>
                <w:webHidden/>
              </w:rPr>
              <w:fldChar w:fldCharType="begin"/>
            </w:r>
            <w:r>
              <w:rPr>
                <w:noProof/>
                <w:webHidden/>
              </w:rPr>
              <w:instrText xml:space="preserve"> PAGEREF _Toc99984826 \h </w:instrText>
            </w:r>
            <w:r>
              <w:rPr>
                <w:noProof/>
                <w:webHidden/>
              </w:rPr>
            </w:r>
            <w:r>
              <w:rPr>
                <w:noProof/>
                <w:webHidden/>
              </w:rPr>
              <w:fldChar w:fldCharType="separate"/>
            </w:r>
            <w:r>
              <w:rPr>
                <w:noProof/>
                <w:webHidden/>
              </w:rPr>
              <w:t>6</w:t>
            </w:r>
            <w:r>
              <w:rPr>
                <w:noProof/>
                <w:webHidden/>
              </w:rPr>
              <w:fldChar w:fldCharType="end"/>
            </w:r>
          </w:hyperlink>
        </w:p>
        <w:p w14:paraId="471BE8DE" w14:textId="5EC1C73D" w:rsidR="001024E7" w:rsidRDefault="001024E7">
          <w:pPr>
            <w:pStyle w:val="TM2"/>
            <w:tabs>
              <w:tab w:val="right" w:leader="dot" w:pos="10456"/>
            </w:tabs>
            <w:rPr>
              <w:rFonts w:eastAsiaTheme="minorEastAsia"/>
              <w:noProof/>
              <w:lang w:val="en-GB" w:eastAsia="en-GB"/>
            </w:rPr>
          </w:pPr>
          <w:hyperlink w:anchor="_Toc99984827" w:history="1">
            <w:r w:rsidRPr="009B6BE6">
              <w:rPr>
                <w:rStyle w:val="Lienhypertexte"/>
                <w:noProof/>
                <w:highlight w:val="yellow"/>
              </w:rPr>
              <w:t>Héloïse : le défi du sport et des paralympiques</w:t>
            </w:r>
            <w:r>
              <w:rPr>
                <w:noProof/>
                <w:webHidden/>
              </w:rPr>
              <w:tab/>
            </w:r>
            <w:r>
              <w:rPr>
                <w:noProof/>
                <w:webHidden/>
              </w:rPr>
              <w:fldChar w:fldCharType="begin"/>
            </w:r>
            <w:r>
              <w:rPr>
                <w:noProof/>
                <w:webHidden/>
              </w:rPr>
              <w:instrText xml:space="preserve"> PAGEREF _Toc99984827 \h </w:instrText>
            </w:r>
            <w:r>
              <w:rPr>
                <w:noProof/>
                <w:webHidden/>
              </w:rPr>
            </w:r>
            <w:r>
              <w:rPr>
                <w:noProof/>
                <w:webHidden/>
              </w:rPr>
              <w:fldChar w:fldCharType="separate"/>
            </w:r>
            <w:r>
              <w:rPr>
                <w:noProof/>
                <w:webHidden/>
              </w:rPr>
              <w:t>7</w:t>
            </w:r>
            <w:r>
              <w:rPr>
                <w:noProof/>
                <w:webHidden/>
              </w:rPr>
              <w:fldChar w:fldCharType="end"/>
            </w:r>
          </w:hyperlink>
        </w:p>
        <w:p w14:paraId="14C178C6" w14:textId="1356F962" w:rsidR="001024E7" w:rsidRDefault="001024E7">
          <w:pPr>
            <w:pStyle w:val="TM2"/>
            <w:tabs>
              <w:tab w:val="right" w:leader="dot" w:pos="10456"/>
            </w:tabs>
            <w:rPr>
              <w:rFonts w:eastAsiaTheme="minorEastAsia"/>
              <w:noProof/>
              <w:lang w:val="en-GB" w:eastAsia="en-GB"/>
            </w:rPr>
          </w:pPr>
          <w:hyperlink w:anchor="_Toc99984828" w:history="1">
            <w:r w:rsidRPr="009B6BE6">
              <w:rPr>
                <w:rStyle w:val="Lienhypertexte"/>
                <w:noProof/>
                <w:highlight w:val="yellow"/>
              </w:rPr>
              <w:t>En direct de l’académie de Cécifoot de Bordeaux</w:t>
            </w:r>
            <w:r>
              <w:rPr>
                <w:noProof/>
                <w:webHidden/>
              </w:rPr>
              <w:tab/>
            </w:r>
            <w:r>
              <w:rPr>
                <w:noProof/>
                <w:webHidden/>
              </w:rPr>
              <w:fldChar w:fldCharType="begin"/>
            </w:r>
            <w:r>
              <w:rPr>
                <w:noProof/>
                <w:webHidden/>
              </w:rPr>
              <w:instrText xml:space="preserve"> PAGEREF _Toc99984828 \h </w:instrText>
            </w:r>
            <w:r>
              <w:rPr>
                <w:noProof/>
                <w:webHidden/>
              </w:rPr>
            </w:r>
            <w:r>
              <w:rPr>
                <w:noProof/>
                <w:webHidden/>
              </w:rPr>
              <w:fldChar w:fldCharType="separate"/>
            </w:r>
            <w:r>
              <w:rPr>
                <w:noProof/>
                <w:webHidden/>
              </w:rPr>
              <w:t>8</w:t>
            </w:r>
            <w:r>
              <w:rPr>
                <w:noProof/>
                <w:webHidden/>
              </w:rPr>
              <w:fldChar w:fldCharType="end"/>
            </w:r>
          </w:hyperlink>
        </w:p>
        <w:p w14:paraId="5D42FB86" w14:textId="766D8333" w:rsidR="001024E7" w:rsidRDefault="001024E7">
          <w:pPr>
            <w:pStyle w:val="TM1"/>
            <w:tabs>
              <w:tab w:val="right" w:leader="dot" w:pos="10456"/>
            </w:tabs>
            <w:rPr>
              <w:rFonts w:eastAsiaTheme="minorEastAsia"/>
              <w:noProof/>
              <w:lang w:val="en-GB" w:eastAsia="en-GB"/>
            </w:rPr>
          </w:pPr>
          <w:hyperlink w:anchor="_Toc99984829" w:history="1">
            <w:r w:rsidRPr="009B6BE6">
              <w:rPr>
                <w:rStyle w:val="Lienhypertexte"/>
                <w:noProof/>
                <w:highlight w:val="yellow"/>
              </w:rPr>
              <w:t>PANORAMA</w:t>
            </w:r>
            <w:r w:rsidRPr="009B6BE6">
              <w:rPr>
                <w:rStyle w:val="Lienhypertexte"/>
                <w:rFonts w:ascii="Calibri" w:hAnsi="Calibri" w:cs="Calibri"/>
                <w:noProof/>
                <w:highlight w:val="yellow"/>
              </w:rPr>
              <w:t> </w:t>
            </w:r>
            <w:r w:rsidRPr="009B6BE6">
              <w:rPr>
                <w:rStyle w:val="Lienhypertexte"/>
                <w:noProof/>
                <w:highlight w:val="yellow"/>
              </w:rPr>
              <w:t>: ACCESSIBIL’HISTOIRE</w:t>
            </w:r>
            <w:r>
              <w:rPr>
                <w:noProof/>
                <w:webHidden/>
              </w:rPr>
              <w:tab/>
            </w:r>
            <w:r>
              <w:rPr>
                <w:noProof/>
                <w:webHidden/>
              </w:rPr>
              <w:fldChar w:fldCharType="begin"/>
            </w:r>
            <w:r>
              <w:rPr>
                <w:noProof/>
                <w:webHidden/>
              </w:rPr>
              <w:instrText xml:space="preserve"> PAGEREF _Toc99984829 \h </w:instrText>
            </w:r>
            <w:r>
              <w:rPr>
                <w:noProof/>
                <w:webHidden/>
              </w:rPr>
            </w:r>
            <w:r>
              <w:rPr>
                <w:noProof/>
                <w:webHidden/>
              </w:rPr>
              <w:fldChar w:fldCharType="separate"/>
            </w:r>
            <w:r>
              <w:rPr>
                <w:noProof/>
                <w:webHidden/>
              </w:rPr>
              <w:t>10</w:t>
            </w:r>
            <w:r>
              <w:rPr>
                <w:noProof/>
                <w:webHidden/>
              </w:rPr>
              <w:fldChar w:fldCharType="end"/>
            </w:r>
          </w:hyperlink>
        </w:p>
        <w:p w14:paraId="6DB83B56" w14:textId="22D02760" w:rsidR="001024E7" w:rsidRDefault="001024E7">
          <w:pPr>
            <w:pStyle w:val="TM1"/>
            <w:tabs>
              <w:tab w:val="right" w:leader="dot" w:pos="10456"/>
            </w:tabs>
            <w:rPr>
              <w:rFonts w:eastAsiaTheme="minorEastAsia"/>
              <w:noProof/>
              <w:lang w:val="en-GB" w:eastAsia="en-GB"/>
            </w:rPr>
          </w:pPr>
          <w:hyperlink w:anchor="_Toc99984830" w:history="1">
            <w:r w:rsidRPr="009B6BE6">
              <w:rPr>
                <w:rStyle w:val="Lienhypertexte"/>
                <w:noProof/>
                <w:highlight w:val="yellow"/>
              </w:rPr>
              <w:t>GRÂCE À VOUS</w:t>
            </w:r>
            <w:r>
              <w:rPr>
                <w:noProof/>
                <w:webHidden/>
              </w:rPr>
              <w:tab/>
            </w:r>
            <w:r>
              <w:rPr>
                <w:noProof/>
                <w:webHidden/>
              </w:rPr>
              <w:fldChar w:fldCharType="begin"/>
            </w:r>
            <w:r>
              <w:rPr>
                <w:noProof/>
                <w:webHidden/>
              </w:rPr>
              <w:instrText xml:space="preserve"> PAGEREF _Toc99984830 \h </w:instrText>
            </w:r>
            <w:r>
              <w:rPr>
                <w:noProof/>
                <w:webHidden/>
              </w:rPr>
            </w:r>
            <w:r>
              <w:rPr>
                <w:noProof/>
                <w:webHidden/>
              </w:rPr>
              <w:fldChar w:fldCharType="separate"/>
            </w:r>
            <w:r>
              <w:rPr>
                <w:noProof/>
                <w:webHidden/>
              </w:rPr>
              <w:t>15</w:t>
            </w:r>
            <w:r>
              <w:rPr>
                <w:noProof/>
                <w:webHidden/>
              </w:rPr>
              <w:fldChar w:fldCharType="end"/>
            </w:r>
          </w:hyperlink>
        </w:p>
        <w:p w14:paraId="4FC95584" w14:textId="55CE8A2B" w:rsidR="001024E7" w:rsidRDefault="001024E7">
          <w:pPr>
            <w:pStyle w:val="TM2"/>
            <w:tabs>
              <w:tab w:val="right" w:leader="dot" w:pos="10456"/>
            </w:tabs>
            <w:rPr>
              <w:rFonts w:eastAsiaTheme="minorEastAsia"/>
              <w:noProof/>
              <w:lang w:val="en-GB" w:eastAsia="en-GB"/>
            </w:rPr>
          </w:pPr>
          <w:hyperlink w:anchor="_Toc99984831" w:history="1">
            <w:r w:rsidRPr="009B6BE6">
              <w:rPr>
                <w:rStyle w:val="Lienhypertexte"/>
                <w:noProof/>
                <w:highlight w:val="yellow"/>
              </w:rPr>
              <w:t>BILAN PROJETS 2021</w:t>
            </w:r>
            <w:r>
              <w:rPr>
                <w:noProof/>
                <w:webHidden/>
              </w:rPr>
              <w:tab/>
            </w:r>
            <w:r>
              <w:rPr>
                <w:noProof/>
                <w:webHidden/>
              </w:rPr>
              <w:fldChar w:fldCharType="begin"/>
            </w:r>
            <w:r>
              <w:rPr>
                <w:noProof/>
                <w:webHidden/>
              </w:rPr>
              <w:instrText xml:space="preserve"> PAGEREF _Toc99984831 \h </w:instrText>
            </w:r>
            <w:r>
              <w:rPr>
                <w:noProof/>
                <w:webHidden/>
              </w:rPr>
            </w:r>
            <w:r>
              <w:rPr>
                <w:noProof/>
                <w:webHidden/>
              </w:rPr>
              <w:fldChar w:fldCharType="separate"/>
            </w:r>
            <w:r>
              <w:rPr>
                <w:noProof/>
                <w:webHidden/>
              </w:rPr>
              <w:t>15</w:t>
            </w:r>
            <w:r>
              <w:rPr>
                <w:noProof/>
                <w:webHidden/>
              </w:rPr>
              <w:fldChar w:fldCharType="end"/>
            </w:r>
          </w:hyperlink>
        </w:p>
        <w:p w14:paraId="79E28BC8" w14:textId="79C62F71" w:rsidR="001024E7" w:rsidRDefault="001024E7">
          <w:pPr>
            <w:pStyle w:val="TM2"/>
            <w:tabs>
              <w:tab w:val="right" w:leader="dot" w:pos="10456"/>
            </w:tabs>
            <w:rPr>
              <w:rFonts w:eastAsiaTheme="minorEastAsia"/>
              <w:noProof/>
              <w:lang w:val="en-GB" w:eastAsia="en-GB"/>
            </w:rPr>
          </w:pPr>
          <w:hyperlink w:anchor="_Toc99984832" w:history="1">
            <w:r w:rsidRPr="009B6BE6">
              <w:rPr>
                <w:rStyle w:val="Lienhypertexte"/>
                <w:noProof/>
                <w:highlight w:val="yellow"/>
              </w:rPr>
              <w:t>ARRIMAGE, DERNIER PROJET VALIDÉ EN 2021</w:t>
            </w:r>
            <w:r>
              <w:rPr>
                <w:noProof/>
                <w:webHidden/>
              </w:rPr>
              <w:tab/>
            </w:r>
            <w:r>
              <w:rPr>
                <w:noProof/>
                <w:webHidden/>
              </w:rPr>
              <w:fldChar w:fldCharType="begin"/>
            </w:r>
            <w:r>
              <w:rPr>
                <w:noProof/>
                <w:webHidden/>
              </w:rPr>
              <w:instrText xml:space="preserve"> PAGEREF _Toc99984832 \h </w:instrText>
            </w:r>
            <w:r>
              <w:rPr>
                <w:noProof/>
                <w:webHidden/>
              </w:rPr>
            </w:r>
            <w:r>
              <w:rPr>
                <w:noProof/>
                <w:webHidden/>
              </w:rPr>
              <w:fldChar w:fldCharType="separate"/>
            </w:r>
            <w:r>
              <w:rPr>
                <w:noProof/>
                <w:webHidden/>
              </w:rPr>
              <w:t>17</w:t>
            </w:r>
            <w:r>
              <w:rPr>
                <w:noProof/>
                <w:webHidden/>
              </w:rPr>
              <w:fldChar w:fldCharType="end"/>
            </w:r>
          </w:hyperlink>
        </w:p>
        <w:p w14:paraId="031967E7" w14:textId="4FBD45AD" w:rsidR="001024E7" w:rsidRDefault="001024E7">
          <w:pPr>
            <w:pStyle w:val="TM2"/>
            <w:tabs>
              <w:tab w:val="right" w:leader="dot" w:pos="10456"/>
            </w:tabs>
            <w:rPr>
              <w:rFonts w:eastAsiaTheme="minorEastAsia"/>
              <w:noProof/>
              <w:lang w:val="en-GB" w:eastAsia="en-GB"/>
            </w:rPr>
          </w:pPr>
          <w:hyperlink w:anchor="_Toc99984833" w:history="1">
            <w:r w:rsidRPr="009B6BE6">
              <w:rPr>
                <w:rStyle w:val="Lienhypertexte"/>
                <w:noProof/>
                <w:highlight w:val="yellow"/>
              </w:rPr>
              <w:t>DES NOUVELLES DES PROJETS</w:t>
            </w:r>
            <w:r>
              <w:rPr>
                <w:noProof/>
                <w:webHidden/>
              </w:rPr>
              <w:tab/>
            </w:r>
            <w:r>
              <w:rPr>
                <w:noProof/>
                <w:webHidden/>
              </w:rPr>
              <w:fldChar w:fldCharType="begin"/>
            </w:r>
            <w:r>
              <w:rPr>
                <w:noProof/>
                <w:webHidden/>
              </w:rPr>
              <w:instrText xml:space="preserve"> PAGEREF _Toc99984833 \h </w:instrText>
            </w:r>
            <w:r>
              <w:rPr>
                <w:noProof/>
                <w:webHidden/>
              </w:rPr>
            </w:r>
            <w:r>
              <w:rPr>
                <w:noProof/>
                <w:webHidden/>
              </w:rPr>
              <w:fldChar w:fldCharType="separate"/>
            </w:r>
            <w:r>
              <w:rPr>
                <w:noProof/>
                <w:webHidden/>
              </w:rPr>
              <w:t>17</w:t>
            </w:r>
            <w:r>
              <w:rPr>
                <w:noProof/>
                <w:webHidden/>
              </w:rPr>
              <w:fldChar w:fldCharType="end"/>
            </w:r>
          </w:hyperlink>
        </w:p>
        <w:p w14:paraId="00B3C04B" w14:textId="2F020187" w:rsidR="001024E7" w:rsidRDefault="001024E7">
          <w:pPr>
            <w:pStyle w:val="TM1"/>
            <w:tabs>
              <w:tab w:val="right" w:leader="dot" w:pos="10456"/>
            </w:tabs>
            <w:rPr>
              <w:rFonts w:eastAsiaTheme="minorEastAsia"/>
              <w:noProof/>
              <w:lang w:val="en-GB" w:eastAsia="en-GB"/>
            </w:rPr>
          </w:pPr>
          <w:hyperlink w:anchor="_Toc99984834" w:history="1">
            <w:r w:rsidRPr="009B6BE6">
              <w:rPr>
                <w:rStyle w:val="Lienhypertexte"/>
                <w:noProof/>
                <w:highlight w:val="yellow"/>
              </w:rPr>
              <w:t>ACTUALITÉS</w:t>
            </w:r>
            <w:r>
              <w:rPr>
                <w:noProof/>
                <w:webHidden/>
              </w:rPr>
              <w:tab/>
            </w:r>
            <w:r>
              <w:rPr>
                <w:noProof/>
                <w:webHidden/>
              </w:rPr>
              <w:fldChar w:fldCharType="begin"/>
            </w:r>
            <w:r>
              <w:rPr>
                <w:noProof/>
                <w:webHidden/>
              </w:rPr>
              <w:instrText xml:space="preserve"> PAGEREF _Toc99984834 \h </w:instrText>
            </w:r>
            <w:r>
              <w:rPr>
                <w:noProof/>
                <w:webHidden/>
              </w:rPr>
            </w:r>
            <w:r>
              <w:rPr>
                <w:noProof/>
                <w:webHidden/>
              </w:rPr>
              <w:fldChar w:fldCharType="separate"/>
            </w:r>
            <w:r>
              <w:rPr>
                <w:noProof/>
                <w:webHidden/>
              </w:rPr>
              <w:t>19</w:t>
            </w:r>
            <w:r>
              <w:rPr>
                <w:noProof/>
                <w:webHidden/>
              </w:rPr>
              <w:fldChar w:fldCharType="end"/>
            </w:r>
          </w:hyperlink>
        </w:p>
        <w:p w14:paraId="0AE4B9A5" w14:textId="21C87A82" w:rsidR="001024E7" w:rsidRDefault="001024E7">
          <w:pPr>
            <w:pStyle w:val="TM2"/>
            <w:tabs>
              <w:tab w:val="right" w:leader="dot" w:pos="10456"/>
            </w:tabs>
            <w:rPr>
              <w:rFonts w:eastAsiaTheme="minorEastAsia"/>
              <w:noProof/>
              <w:lang w:val="en-GB" w:eastAsia="en-GB"/>
            </w:rPr>
          </w:pPr>
          <w:hyperlink w:anchor="_Toc99984835" w:history="1">
            <w:r w:rsidRPr="009B6BE6">
              <w:rPr>
                <w:rStyle w:val="Lienhypertexte"/>
                <w:noProof/>
                <w:highlight w:val="yellow"/>
              </w:rPr>
              <w:t>Partenariat pour le Congrès de la FISAF</w:t>
            </w:r>
            <w:r>
              <w:rPr>
                <w:noProof/>
                <w:webHidden/>
              </w:rPr>
              <w:tab/>
            </w:r>
            <w:r>
              <w:rPr>
                <w:noProof/>
                <w:webHidden/>
              </w:rPr>
              <w:fldChar w:fldCharType="begin"/>
            </w:r>
            <w:r>
              <w:rPr>
                <w:noProof/>
                <w:webHidden/>
              </w:rPr>
              <w:instrText xml:space="preserve"> PAGEREF _Toc99984835 \h </w:instrText>
            </w:r>
            <w:r>
              <w:rPr>
                <w:noProof/>
                <w:webHidden/>
              </w:rPr>
            </w:r>
            <w:r>
              <w:rPr>
                <w:noProof/>
                <w:webHidden/>
              </w:rPr>
              <w:fldChar w:fldCharType="separate"/>
            </w:r>
            <w:r>
              <w:rPr>
                <w:noProof/>
                <w:webHidden/>
              </w:rPr>
              <w:t>19</w:t>
            </w:r>
            <w:r>
              <w:rPr>
                <w:noProof/>
                <w:webHidden/>
              </w:rPr>
              <w:fldChar w:fldCharType="end"/>
            </w:r>
          </w:hyperlink>
        </w:p>
        <w:p w14:paraId="03B2A27D" w14:textId="08BFEE10" w:rsidR="001024E7" w:rsidRDefault="001024E7">
          <w:pPr>
            <w:pStyle w:val="TM2"/>
            <w:tabs>
              <w:tab w:val="right" w:leader="dot" w:pos="10456"/>
            </w:tabs>
            <w:rPr>
              <w:rFonts w:eastAsiaTheme="minorEastAsia"/>
              <w:noProof/>
              <w:lang w:val="en-GB" w:eastAsia="en-GB"/>
            </w:rPr>
          </w:pPr>
          <w:hyperlink w:anchor="_Toc99984836" w:history="1">
            <w:r w:rsidRPr="009B6BE6">
              <w:rPr>
                <w:rStyle w:val="Lienhypertexte"/>
                <w:noProof/>
                <w:highlight w:val="yellow"/>
              </w:rPr>
              <w:t>Être au plus près des partenaires</w:t>
            </w:r>
            <w:r>
              <w:rPr>
                <w:noProof/>
                <w:webHidden/>
              </w:rPr>
              <w:tab/>
            </w:r>
            <w:r>
              <w:rPr>
                <w:noProof/>
                <w:webHidden/>
              </w:rPr>
              <w:fldChar w:fldCharType="begin"/>
            </w:r>
            <w:r>
              <w:rPr>
                <w:noProof/>
                <w:webHidden/>
              </w:rPr>
              <w:instrText xml:space="preserve"> PAGEREF _Toc99984836 \h </w:instrText>
            </w:r>
            <w:r>
              <w:rPr>
                <w:noProof/>
                <w:webHidden/>
              </w:rPr>
            </w:r>
            <w:r>
              <w:rPr>
                <w:noProof/>
                <w:webHidden/>
              </w:rPr>
              <w:fldChar w:fldCharType="separate"/>
            </w:r>
            <w:r>
              <w:rPr>
                <w:noProof/>
                <w:webHidden/>
              </w:rPr>
              <w:t>19</w:t>
            </w:r>
            <w:r>
              <w:rPr>
                <w:noProof/>
                <w:webHidden/>
              </w:rPr>
              <w:fldChar w:fldCharType="end"/>
            </w:r>
          </w:hyperlink>
        </w:p>
        <w:p w14:paraId="77105AEC" w14:textId="18014835" w:rsidR="001024E7" w:rsidRDefault="001024E7">
          <w:pPr>
            <w:pStyle w:val="TM2"/>
            <w:tabs>
              <w:tab w:val="right" w:leader="dot" w:pos="10456"/>
            </w:tabs>
            <w:rPr>
              <w:rFonts w:eastAsiaTheme="minorEastAsia"/>
              <w:noProof/>
              <w:lang w:val="en-GB" w:eastAsia="en-GB"/>
            </w:rPr>
          </w:pPr>
          <w:hyperlink w:anchor="_Toc99984837" w:history="1">
            <w:r w:rsidRPr="009B6BE6">
              <w:rPr>
                <w:rStyle w:val="Lienhypertexte"/>
                <w:noProof/>
                <w:highlight w:val="yellow"/>
              </w:rPr>
              <w:t>Rapport d’étude de l’ANPEA sur l’accompagnement des enfants déficients visuels vers la scolarisation et l’autonomie</w:t>
            </w:r>
            <w:r>
              <w:rPr>
                <w:noProof/>
                <w:webHidden/>
              </w:rPr>
              <w:tab/>
            </w:r>
            <w:r>
              <w:rPr>
                <w:noProof/>
                <w:webHidden/>
              </w:rPr>
              <w:fldChar w:fldCharType="begin"/>
            </w:r>
            <w:r>
              <w:rPr>
                <w:noProof/>
                <w:webHidden/>
              </w:rPr>
              <w:instrText xml:space="preserve"> PAGEREF _Toc99984837 \h </w:instrText>
            </w:r>
            <w:r>
              <w:rPr>
                <w:noProof/>
                <w:webHidden/>
              </w:rPr>
            </w:r>
            <w:r>
              <w:rPr>
                <w:noProof/>
                <w:webHidden/>
              </w:rPr>
              <w:fldChar w:fldCharType="separate"/>
            </w:r>
            <w:r>
              <w:rPr>
                <w:noProof/>
                <w:webHidden/>
              </w:rPr>
              <w:t>20</w:t>
            </w:r>
            <w:r>
              <w:rPr>
                <w:noProof/>
                <w:webHidden/>
              </w:rPr>
              <w:fldChar w:fldCharType="end"/>
            </w:r>
          </w:hyperlink>
        </w:p>
        <w:p w14:paraId="497D0700" w14:textId="0987174E" w:rsidR="001024E7" w:rsidRDefault="001024E7">
          <w:pPr>
            <w:pStyle w:val="TM1"/>
            <w:tabs>
              <w:tab w:val="right" w:leader="dot" w:pos="10456"/>
            </w:tabs>
            <w:rPr>
              <w:rFonts w:eastAsiaTheme="minorEastAsia"/>
              <w:noProof/>
              <w:lang w:val="en-GB" w:eastAsia="en-GB"/>
            </w:rPr>
          </w:pPr>
          <w:hyperlink w:anchor="_Toc99984838" w:history="1">
            <w:r w:rsidRPr="009B6BE6">
              <w:rPr>
                <w:rStyle w:val="Lienhypertexte"/>
                <w:noProof/>
                <w:highlight w:val="yellow"/>
              </w:rPr>
              <w:t>Vos questions</w:t>
            </w:r>
            <w:r>
              <w:rPr>
                <w:noProof/>
                <w:webHidden/>
              </w:rPr>
              <w:tab/>
            </w:r>
            <w:r>
              <w:rPr>
                <w:noProof/>
                <w:webHidden/>
              </w:rPr>
              <w:fldChar w:fldCharType="begin"/>
            </w:r>
            <w:r>
              <w:rPr>
                <w:noProof/>
                <w:webHidden/>
              </w:rPr>
              <w:instrText xml:space="preserve"> PAGEREF _Toc99984838 \h </w:instrText>
            </w:r>
            <w:r>
              <w:rPr>
                <w:noProof/>
                <w:webHidden/>
              </w:rPr>
            </w:r>
            <w:r>
              <w:rPr>
                <w:noProof/>
                <w:webHidden/>
              </w:rPr>
              <w:fldChar w:fldCharType="separate"/>
            </w:r>
            <w:r>
              <w:rPr>
                <w:noProof/>
                <w:webHidden/>
              </w:rPr>
              <w:t>20</w:t>
            </w:r>
            <w:r>
              <w:rPr>
                <w:noProof/>
                <w:webHidden/>
              </w:rPr>
              <w:fldChar w:fldCharType="end"/>
            </w:r>
          </w:hyperlink>
        </w:p>
        <w:p w14:paraId="5C827360" w14:textId="6B841786" w:rsidR="001024E7" w:rsidRDefault="001024E7">
          <w:pPr>
            <w:pStyle w:val="TM1"/>
            <w:tabs>
              <w:tab w:val="right" w:leader="dot" w:pos="10456"/>
            </w:tabs>
            <w:rPr>
              <w:rFonts w:eastAsiaTheme="minorEastAsia"/>
              <w:noProof/>
              <w:lang w:val="en-GB" w:eastAsia="en-GB"/>
            </w:rPr>
          </w:pPr>
          <w:hyperlink w:anchor="_Toc99984839" w:history="1">
            <w:r w:rsidRPr="009B6BE6">
              <w:rPr>
                <w:rStyle w:val="Lienhypertexte"/>
                <w:noProof/>
                <w:highlight w:val="yellow"/>
              </w:rPr>
              <w:t>Vos témoignages nous touchent</w:t>
            </w:r>
            <w:r>
              <w:rPr>
                <w:noProof/>
                <w:webHidden/>
              </w:rPr>
              <w:tab/>
            </w:r>
            <w:r>
              <w:rPr>
                <w:noProof/>
                <w:webHidden/>
              </w:rPr>
              <w:fldChar w:fldCharType="begin"/>
            </w:r>
            <w:r>
              <w:rPr>
                <w:noProof/>
                <w:webHidden/>
              </w:rPr>
              <w:instrText xml:space="preserve"> PAGEREF _Toc99984839 \h </w:instrText>
            </w:r>
            <w:r>
              <w:rPr>
                <w:noProof/>
                <w:webHidden/>
              </w:rPr>
            </w:r>
            <w:r>
              <w:rPr>
                <w:noProof/>
                <w:webHidden/>
              </w:rPr>
              <w:fldChar w:fldCharType="separate"/>
            </w:r>
            <w:r>
              <w:rPr>
                <w:noProof/>
                <w:webHidden/>
              </w:rPr>
              <w:t>21</w:t>
            </w:r>
            <w:r>
              <w:rPr>
                <w:noProof/>
                <w:webHidden/>
              </w:rPr>
              <w:fldChar w:fldCharType="end"/>
            </w:r>
          </w:hyperlink>
        </w:p>
        <w:p w14:paraId="139104B1" w14:textId="0DF5658B" w:rsidR="001024E7" w:rsidRDefault="001024E7">
          <w:pPr>
            <w:pStyle w:val="TM1"/>
            <w:tabs>
              <w:tab w:val="right" w:leader="dot" w:pos="10456"/>
            </w:tabs>
            <w:rPr>
              <w:rFonts w:eastAsiaTheme="minorEastAsia"/>
              <w:noProof/>
              <w:lang w:val="en-GB" w:eastAsia="en-GB"/>
            </w:rPr>
          </w:pPr>
          <w:hyperlink w:anchor="_Toc99984840" w:history="1">
            <w:r w:rsidRPr="009B6BE6">
              <w:rPr>
                <w:rStyle w:val="Lienhypertexte"/>
                <w:noProof/>
                <w:highlight w:val="yellow"/>
              </w:rPr>
              <w:t>LEGS-DONATION</w:t>
            </w:r>
            <w:r w:rsidRPr="009B6BE6">
              <w:rPr>
                <w:rStyle w:val="Lienhypertexte"/>
                <w:rFonts w:ascii="Calibri" w:hAnsi="Calibri" w:cs="Calibri"/>
                <w:noProof/>
                <w:highlight w:val="yellow"/>
              </w:rPr>
              <w:t> </w:t>
            </w:r>
            <w:r w:rsidRPr="009B6BE6">
              <w:rPr>
                <w:rStyle w:val="Lienhypertexte"/>
                <w:noProof/>
                <w:highlight w:val="yellow"/>
              </w:rPr>
              <w:t>: TÉMOIGNAGE</w:t>
            </w:r>
            <w:r>
              <w:rPr>
                <w:noProof/>
                <w:webHidden/>
              </w:rPr>
              <w:tab/>
            </w:r>
            <w:r>
              <w:rPr>
                <w:noProof/>
                <w:webHidden/>
              </w:rPr>
              <w:fldChar w:fldCharType="begin"/>
            </w:r>
            <w:r>
              <w:rPr>
                <w:noProof/>
                <w:webHidden/>
              </w:rPr>
              <w:instrText xml:space="preserve"> PAGEREF _Toc99984840 \h </w:instrText>
            </w:r>
            <w:r>
              <w:rPr>
                <w:noProof/>
                <w:webHidden/>
              </w:rPr>
            </w:r>
            <w:r>
              <w:rPr>
                <w:noProof/>
                <w:webHidden/>
              </w:rPr>
              <w:fldChar w:fldCharType="separate"/>
            </w:r>
            <w:r>
              <w:rPr>
                <w:noProof/>
                <w:webHidden/>
              </w:rPr>
              <w:t>22</w:t>
            </w:r>
            <w:r>
              <w:rPr>
                <w:noProof/>
                <w:webHidden/>
              </w:rPr>
              <w:fldChar w:fldCharType="end"/>
            </w:r>
          </w:hyperlink>
        </w:p>
        <w:p w14:paraId="1B389663" w14:textId="3D6DB379" w:rsidR="000A6699" w:rsidRDefault="000A6699">
          <w:r>
            <w:rPr>
              <w:b/>
              <w:bCs/>
            </w:rPr>
            <w:fldChar w:fldCharType="end"/>
          </w:r>
        </w:p>
      </w:sdtContent>
    </w:sdt>
    <w:p w14:paraId="0E17FF85" w14:textId="77777777" w:rsidR="00C75641" w:rsidRDefault="00C75641" w:rsidP="00C75641">
      <w:pPr>
        <w:rPr>
          <w:rFonts w:ascii="Luciole" w:hAnsi="Luciole"/>
          <w:sz w:val="32"/>
          <w:szCs w:val="32"/>
        </w:rPr>
      </w:pPr>
    </w:p>
    <w:p w14:paraId="2AA61B40" w14:textId="199D3721" w:rsidR="000849D4" w:rsidRPr="00C7490D" w:rsidRDefault="000849D4" w:rsidP="000849D4">
      <w:pPr>
        <w:rPr>
          <w:rFonts w:ascii="Luciole" w:hAnsi="Luciole"/>
          <w:sz w:val="32"/>
          <w:szCs w:val="32"/>
        </w:rPr>
      </w:pPr>
    </w:p>
    <w:p w14:paraId="41701FF2" w14:textId="77777777" w:rsidR="000849D4" w:rsidRPr="00C7490D" w:rsidRDefault="000849D4" w:rsidP="000849D4">
      <w:pPr>
        <w:rPr>
          <w:rFonts w:ascii="Luciole" w:hAnsi="Luciole"/>
          <w:sz w:val="32"/>
          <w:szCs w:val="32"/>
        </w:rPr>
      </w:pPr>
    </w:p>
    <w:p w14:paraId="273F87EC" w14:textId="77777777" w:rsidR="008149E1" w:rsidRPr="00C7490D" w:rsidRDefault="008149E1">
      <w:pPr>
        <w:rPr>
          <w:rFonts w:ascii="Luciole" w:hAnsi="Luciole"/>
          <w:sz w:val="32"/>
          <w:szCs w:val="32"/>
        </w:rPr>
      </w:pPr>
      <w:r w:rsidRPr="00C7490D">
        <w:rPr>
          <w:rFonts w:ascii="Luciole" w:hAnsi="Luciole"/>
          <w:sz w:val="32"/>
          <w:szCs w:val="32"/>
        </w:rPr>
        <w:br w:type="page"/>
      </w:r>
    </w:p>
    <w:p w14:paraId="36D15562" w14:textId="3B9D5B7D" w:rsidR="008E1657" w:rsidRPr="001F36A9" w:rsidRDefault="008E1657" w:rsidP="005056BA">
      <w:pPr>
        <w:pStyle w:val="Style1Luciole"/>
      </w:pPr>
      <w:bookmarkStart w:id="0" w:name="_Toc99984823"/>
      <w:r w:rsidRPr="001024E7">
        <w:rPr>
          <w:highlight w:val="yellow"/>
        </w:rPr>
        <w:lastRenderedPageBreak/>
        <w:t>ÉDITO</w:t>
      </w:r>
      <w:r w:rsidR="005056BA" w:rsidRPr="001024E7">
        <w:rPr>
          <w:rFonts w:ascii="Calibri" w:hAnsi="Calibri" w:cs="Calibri"/>
          <w:highlight w:val="yellow"/>
        </w:rPr>
        <w:t> </w:t>
      </w:r>
      <w:r w:rsidR="005056BA" w:rsidRPr="001024E7">
        <w:rPr>
          <w:highlight w:val="yellow"/>
        </w:rPr>
        <w:t xml:space="preserve">: </w:t>
      </w:r>
      <w:r w:rsidRPr="001024E7">
        <w:rPr>
          <w:highlight w:val="yellow"/>
        </w:rPr>
        <w:t>Éveiller</w:t>
      </w:r>
      <w:r w:rsidRPr="001024E7">
        <w:rPr>
          <w:highlight w:val="yellow"/>
        </w:rPr>
        <w:t xml:space="preserve"> les consciences</w:t>
      </w:r>
      <w:bookmarkEnd w:id="0"/>
      <w:r w:rsidRPr="001F36A9">
        <w:t xml:space="preserve"> </w:t>
      </w:r>
    </w:p>
    <w:p w14:paraId="17C555B0" w14:textId="77777777" w:rsidR="008E1657" w:rsidRPr="00C7490D" w:rsidRDefault="008E1657" w:rsidP="008E1657">
      <w:pPr>
        <w:rPr>
          <w:rFonts w:ascii="Luciole" w:hAnsi="Luciole"/>
          <w:sz w:val="32"/>
          <w:szCs w:val="32"/>
        </w:rPr>
      </w:pPr>
      <w:r w:rsidRPr="00C7490D">
        <w:rPr>
          <w:rFonts w:ascii="Luciole" w:hAnsi="Luciole"/>
          <w:sz w:val="32"/>
          <w:szCs w:val="32"/>
        </w:rPr>
        <w:t>Je suis ravi de vous adresser le premier Lucie Care Magazine de 2022, une année charnière à bien des aspects. Pour Lucie Care, c’est la première année d’un nouveau cycle, après six ans de croissance, permise par l’utilisation de la dotation consentie par son fondateur à sa création. Cette nouvelle étape sera celle de la stabilisation et de la pérennisation de nos missions en faveur des jeunes déficients visuels. Nous y parviendrons grâce au soutien de nos donateurs dont la générosité nous donne chaque année les ressources nécessaires pour accompagner les projets en faveur des jeunes aveugles ou malvoyants.</w:t>
      </w:r>
    </w:p>
    <w:p w14:paraId="0875068D" w14:textId="77777777" w:rsidR="008E1657" w:rsidRPr="00C7490D" w:rsidRDefault="008E1657" w:rsidP="008E1657">
      <w:pPr>
        <w:rPr>
          <w:rFonts w:ascii="Luciole" w:hAnsi="Luciole"/>
          <w:sz w:val="32"/>
          <w:szCs w:val="32"/>
        </w:rPr>
      </w:pPr>
      <w:r w:rsidRPr="00C7490D">
        <w:rPr>
          <w:rFonts w:ascii="Luciole" w:hAnsi="Luciole"/>
          <w:sz w:val="32"/>
          <w:szCs w:val="32"/>
        </w:rPr>
        <w:t>Nos ambitions pour 2022 sont d’améliorer encore</w:t>
      </w:r>
      <w:r>
        <w:rPr>
          <w:rFonts w:ascii="Luciole" w:hAnsi="Luciole"/>
          <w:sz w:val="32"/>
          <w:szCs w:val="32"/>
        </w:rPr>
        <w:t xml:space="preserve"> l</w:t>
      </w:r>
      <w:r w:rsidRPr="00C7490D">
        <w:rPr>
          <w:rFonts w:ascii="Luciole" w:hAnsi="Luciole"/>
          <w:sz w:val="32"/>
          <w:szCs w:val="32"/>
        </w:rPr>
        <w:t>’accompagnement des jeunes déf</w:t>
      </w:r>
      <w:r>
        <w:rPr>
          <w:rFonts w:ascii="Luciole" w:hAnsi="Luciole"/>
          <w:sz w:val="32"/>
          <w:szCs w:val="32"/>
        </w:rPr>
        <w:t>i</w:t>
      </w:r>
      <w:r w:rsidRPr="00C7490D">
        <w:rPr>
          <w:rFonts w:ascii="Luciole" w:hAnsi="Luciole"/>
          <w:sz w:val="32"/>
          <w:szCs w:val="32"/>
        </w:rPr>
        <w:t xml:space="preserve">cients visuels et donner plus de visibilité aux projets que nous soutenons. Pour y parvenir, deux appels à projets thématiques sont prévus cette année. Le premier sera consacré à l’accès au sport des jeunes déficients visuels et le second, à l’automne, sera la deuxième édition de notre « </w:t>
      </w:r>
      <w:proofErr w:type="spellStart"/>
      <w:r w:rsidRPr="00C7490D">
        <w:rPr>
          <w:rFonts w:ascii="Luciole" w:hAnsi="Luciole"/>
          <w:sz w:val="32"/>
          <w:szCs w:val="32"/>
        </w:rPr>
        <w:t>Accessibil’histoire</w:t>
      </w:r>
      <w:proofErr w:type="spellEnd"/>
      <w:r w:rsidRPr="00C7490D">
        <w:rPr>
          <w:rFonts w:ascii="Luciole" w:hAnsi="Luciole"/>
          <w:sz w:val="32"/>
          <w:szCs w:val="32"/>
        </w:rPr>
        <w:t xml:space="preserve"> » dédiée à l’édition adaptée. Nous avons également pris le parti d’intensifier notre action à la fois en terme de sensibilisation à la cause des jeunes déficients visuels et par un effort supplémentaire pour augmenter les ressources accordées aux différents projets soumis à Lucie Care couvrant</w:t>
      </w:r>
      <w:r>
        <w:rPr>
          <w:rFonts w:ascii="Luciole" w:hAnsi="Luciole"/>
          <w:sz w:val="32"/>
          <w:szCs w:val="32"/>
        </w:rPr>
        <w:t xml:space="preserve"> </w:t>
      </w:r>
      <w:r w:rsidRPr="00C7490D">
        <w:rPr>
          <w:rFonts w:ascii="Luciole" w:hAnsi="Luciole"/>
          <w:sz w:val="32"/>
          <w:szCs w:val="32"/>
        </w:rPr>
        <w:t>tous les champs de la vie des jeunes déficients visuels comme l’éducation, la culture, la santé…</w:t>
      </w:r>
    </w:p>
    <w:p w14:paraId="0C88F8E3" w14:textId="77777777" w:rsidR="008E1657" w:rsidRPr="00C7490D" w:rsidRDefault="008E1657" w:rsidP="008E1657">
      <w:pPr>
        <w:rPr>
          <w:rFonts w:ascii="Luciole" w:hAnsi="Luciole"/>
          <w:sz w:val="32"/>
          <w:szCs w:val="32"/>
        </w:rPr>
      </w:pPr>
      <w:r w:rsidRPr="00C7490D">
        <w:rPr>
          <w:rFonts w:ascii="Luciole" w:hAnsi="Luciole"/>
          <w:sz w:val="32"/>
          <w:szCs w:val="32"/>
        </w:rPr>
        <w:t xml:space="preserve">Nous le savons, les plus grands progrès émanent souvent d’initiatives de terrain portées par ceux qui accompagnent au </w:t>
      </w:r>
      <w:r w:rsidRPr="00C7490D">
        <w:rPr>
          <w:rFonts w:ascii="Luciole" w:hAnsi="Luciole"/>
          <w:sz w:val="32"/>
          <w:szCs w:val="32"/>
        </w:rPr>
        <w:lastRenderedPageBreak/>
        <w:t>quotidien les personnes en situation de handicap, mais il est aussi de notre devoir d’éveiller le politique pour améliorer la prise en charge et l’accompagnement des personnes les plus fragiles. En lien avec groupes représentatifs des associations, fondations et fonds de dotation agissant dans le secteur de la déficience visuelle et bénéficiant de</w:t>
      </w:r>
      <w:r>
        <w:rPr>
          <w:rFonts w:ascii="Luciole" w:hAnsi="Luciole"/>
          <w:sz w:val="32"/>
          <w:szCs w:val="32"/>
        </w:rPr>
        <w:t xml:space="preserve"> </w:t>
      </w:r>
      <w:r w:rsidRPr="00C7490D">
        <w:rPr>
          <w:rFonts w:ascii="Luciole" w:hAnsi="Luciole"/>
          <w:sz w:val="32"/>
          <w:szCs w:val="32"/>
        </w:rPr>
        <w:t>la générosité publique, nous œuvrerons pour que nos bénéficiaires ne soient pas les grands oubliés de la campagne présidentielle et du futur gouvernement.</w:t>
      </w:r>
    </w:p>
    <w:p w14:paraId="7DC0CFA3" w14:textId="77777777" w:rsidR="008E1657" w:rsidRPr="00C7490D" w:rsidRDefault="008E1657" w:rsidP="008E1657">
      <w:pPr>
        <w:rPr>
          <w:rFonts w:ascii="Luciole" w:hAnsi="Luciole"/>
          <w:sz w:val="32"/>
          <w:szCs w:val="32"/>
        </w:rPr>
      </w:pPr>
    </w:p>
    <w:p w14:paraId="68EAA2BD" w14:textId="77777777" w:rsidR="008E1657" w:rsidRPr="00C7490D" w:rsidRDefault="008E1657" w:rsidP="008E1657">
      <w:pPr>
        <w:rPr>
          <w:rFonts w:ascii="Luciole" w:hAnsi="Luciole"/>
          <w:sz w:val="32"/>
          <w:szCs w:val="32"/>
        </w:rPr>
      </w:pPr>
      <w:r w:rsidRPr="00C7490D">
        <w:rPr>
          <w:rFonts w:ascii="Luciole" w:hAnsi="Luciole"/>
          <w:sz w:val="32"/>
          <w:szCs w:val="32"/>
        </w:rPr>
        <w:t>Franck Pruvost</w:t>
      </w:r>
      <w:r>
        <w:rPr>
          <w:rFonts w:ascii="Luciole" w:hAnsi="Luciole"/>
          <w:sz w:val="32"/>
          <w:szCs w:val="32"/>
        </w:rPr>
        <w:t xml:space="preserve">, </w:t>
      </w:r>
      <w:r w:rsidRPr="00C7490D">
        <w:rPr>
          <w:rFonts w:ascii="Luciole" w:hAnsi="Luciole"/>
          <w:sz w:val="32"/>
          <w:szCs w:val="32"/>
        </w:rPr>
        <w:t>Président de Lucie Care</w:t>
      </w:r>
    </w:p>
    <w:p w14:paraId="0C7216B0" w14:textId="77777777" w:rsidR="008E1657" w:rsidRDefault="008E1657" w:rsidP="008E1657">
      <w:pPr>
        <w:rPr>
          <w:rFonts w:ascii="Luciole" w:hAnsi="Luciole"/>
          <w:sz w:val="32"/>
          <w:szCs w:val="32"/>
        </w:rPr>
      </w:pPr>
    </w:p>
    <w:p w14:paraId="3F58A4A9" w14:textId="77777777" w:rsidR="008149E1" w:rsidRPr="001024E7" w:rsidRDefault="008149E1" w:rsidP="00A66F1D">
      <w:pPr>
        <w:pStyle w:val="Style1Luciole"/>
        <w:rPr>
          <w:bCs/>
        </w:rPr>
      </w:pPr>
      <w:bookmarkStart w:id="1" w:name="_Toc99984824"/>
      <w:r w:rsidRPr="001024E7">
        <w:rPr>
          <w:bCs/>
          <w:highlight w:val="yellow"/>
        </w:rPr>
        <w:t>PORTRAIT: MUSTAFA IPEKCI, Administrateur</w:t>
      </w:r>
      <w:bookmarkEnd w:id="1"/>
    </w:p>
    <w:p w14:paraId="05865B83" w14:textId="361B5D49" w:rsidR="000849D4" w:rsidRPr="00091B19" w:rsidRDefault="008B61E2" w:rsidP="000849D4">
      <w:pPr>
        <w:rPr>
          <w:rFonts w:ascii="Luciole" w:hAnsi="Luciole"/>
          <w:b/>
          <w:bCs/>
          <w:sz w:val="32"/>
          <w:szCs w:val="32"/>
        </w:rPr>
      </w:pPr>
      <w:r>
        <w:rPr>
          <w:rFonts w:ascii="Luciole" w:hAnsi="Luciole"/>
          <w:b/>
          <w:bCs/>
          <w:sz w:val="32"/>
          <w:szCs w:val="32"/>
        </w:rPr>
        <w:t>«</w:t>
      </w:r>
      <w:r>
        <w:rPr>
          <w:rFonts w:ascii="Calibri" w:hAnsi="Calibri" w:cs="Calibri"/>
          <w:b/>
          <w:bCs/>
          <w:sz w:val="32"/>
          <w:szCs w:val="32"/>
        </w:rPr>
        <w:t> </w:t>
      </w:r>
      <w:r w:rsidR="001024E7">
        <w:rPr>
          <w:rFonts w:ascii="Luciole" w:hAnsi="Luciole"/>
          <w:b/>
          <w:bCs/>
          <w:sz w:val="32"/>
          <w:szCs w:val="32"/>
        </w:rPr>
        <w:t xml:space="preserve">Une chance unique </w:t>
      </w:r>
      <w:r>
        <w:rPr>
          <w:rFonts w:ascii="Luciole" w:hAnsi="Luciole"/>
          <w:b/>
          <w:bCs/>
          <w:sz w:val="32"/>
          <w:szCs w:val="32"/>
        </w:rPr>
        <w:t>de pouvoir aider ces jeunes concrètement</w:t>
      </w:r>
      <w:r>
        <w:rPr>
          <w:rFonts w:ascii="Calibri" w:hAnsi="Calibri" w:cs="Calibri"/>
          <w:b/>
          <w:bCs/>
          <w:sz w:val="32"/>
          <w:szCs w:val="32"/>
        </w:rPr>
        <w:t> </w:t>
      </w:r>
      <w:r>
        <w:rPr>
          <w:rFonts w:ascii="Luciole" w:hAnsi="Luciole" w:cs="Luciole"/>
          <w:b/>
          <w:bCs/>
          <w:sz w:val="32"/>
          <w:szCs w:val="32"/>
        </w:rPr>
        <w:t>»</w:t>
      </w:r>
    </w:p>
    <w:p w14:paraId="2F830D10" w14:textId="173A5A0E" w:rsidR="000849D4" w:rsidRPr="00C7490D" w:rsidRDefault="000849D4" w:rsidP="000849D4">
      <w:pPr>
        <w:rPr>
          <w:rFonts w:ascii="Luciole" w:hAnsi="Luciole"/>
          <w:sz w:val="32"/>
          <w:szCs w:val="32"/>
        </w:rPr>
      </w:pPr>
      <w:r w:rsidRPr="00C7490D">
        <w:rPr>
          <w:rFonts w:ascii="Luciole" w:hAnsi="Luciole"/>
          <w:sz w:val="32"/>
          <w:szCs w:val="32"/>
        </w:rPr>
        <w:t>Administrateur de Lucie Care depuis sa création et Président entre 2015 et 2018, Mustafa IPEKCI possède une trajectoire aussi atypique qu’exemplaire. Il a poursuivi des études supérieures en mathématiques avant de se réorienter vers le droit et devenir notaire. Très engagé, ce père de famille de 49 ans met son temps au service des jeunes déficients visuels depuis bientôt 7 ans.</w:t>
      </w:r>
    </w:p>
    <w:p w14:paraId="368089EF" w14:textId="77777777" w:rsidR="008149E1" w:rsidRPr="00C7490D" w:rsidRDefault="008149E1" w:rsidP="000849D4">
      <w:pPr>
        <w:rPr>
          <w:rFonts w:ascii="Luciole" w:hAnsi="Luciole"/>
          <w:sz w:val="32"/>
          <w:szCs w:val="32"/>
        </w:rPr>
      </w:pPr>
    </w:p>
    <w:p w14:paraId="749C0F6F" w14:textId="12DD5BF2" w:rsidR="000849D4" w:rsidRPr="00091B19" w:rsidRDefault="000849D4" w:rsidP="000849D4">
      <w:pPr>
        <w:rPr>
          <w:rFonts w:ascii="Luciole" w:hAnsi="Luciole"/>
          <w:b/>
          <w:bCs/>
          <w:sz w:val="32"/>
          <w:szCs w:val="32"/>
        </w:rPr>
      </w:pPr>
      <w:r w:rsidRPr="00091B19">
        <w:rPr>
          <w:rFonts w:ascii="Luciole" w:hAnsi="Luciole"/>
          <w:b/>
          <w:bCs/>
          <w:sz w:val="32"/>
          <w:szCs w:val="32"/>
        </w:rPr>
        <w:t>Présent dès la création du fonds, quel a été le moteur de votre engagement au sein Lucie Care ?</w:t>
      </w:r>
    </w:p>
    <w:p w14:paraId="2208F83B" w14:textId="77777777" w:rsidR="000849D4" w:rsidRPr="00C7490D" w:rsidRDefault="000849D4" w:rsidP="000849D4">
      <w:pPr>
        <w:rPr>
          <w:rFonts w:ascii="Luciole" w:hAnsi="Luciole"/>
          <w:sz w:val="32"/>
          <w:szCs w:val="32"/>
        </w:rPr>
      </w:pPr>
      <w:r w:rsidRPr="00C7490D">
        <w:rPr>
          <w:rFonts w:ascii="Luciole" w:hAnsi="Luciole"/>
          <w:sz w:val="32"/>
          <w:szCs w:val="32"/>
        </w:rPr>
        <w:lastRenderedPageBreak/>
        <w:t>Mustafa IPEKCI : L’objet social du fonds a été déterminant. J’avais envie de m’investir en faveur des jeunes déficients visuel et de leur éducation. Ayant été confronté moi-même à ces difficultés pendant ma scolarité, je voulais aider ces jeunes pour faire de leurs parcours une réussite. Avec la loi de 2005 sur l’inclusion scolaire en milieu ordinaire, l’accompagnement a évolué, certaines lacunes nouvelles sont apparues et les réponses apportées n’étaient pas toujours adaptées. Le rôle de Lucie Care est donc d’offrir des solutions à ces enfants et ces familles pour mieux répondre à leurs besoins.</w:t>
      </w:r>
    </w:p>
    <w:p w14:paraId="0EBD48FC" w14:textId="77777777" w:rsidR="008C7843" w:rsidRDefault="008C7843" w:rsidP="000849D4">
      <w:pPr>
        <w:rPr>
          <w:rFonts w:ascii="Luciole" w:hAnsi="Luciole"/>
          <w:b/>
          <w:bCs/>
          <w:sz w:val="32"/>
          <w:szCs w:val="32"/>
        </w:rPr>
      </w:pPr>
    </w:p>
    <w:p w14:paraId="090863A0" w14:textId="0EA5ACD0" w:rsidR="000849D4" w:rsidRPr="008C7843" w:rsidRDefault="000849D4" w:rsidP="000849D4">
      <w:pPr>
        <w:rPr>
          <w:rFonts w:ascii="Luciole" w:hAnsi="Luciole"/>
          <w:b/>
          <w:bCs/>
          <w:sz w:val="32"/>
          <w:szCs w:val="32"/>
        </w:rPr>
      </w:pPr>
      <w:r w:rsidRPr="008C7843">
        <w:rPr>
          <w:rFonts w:ascii="Luciole" w:hAnsi="Luciole"/>
          <w:b/>
          <w:bCs/>
          <w:sz w:val="32"/>
          <w:szCs w:val="32"/>
        </w:rPr>
        <w:t>Comment voyez-vous votre rôle au sein du conseil d’administration ?</w:t>
      </w:r>
    </w:p>
    <w:p w14:paraId="6025D691" w14:textId="77777777" w:rsidR="000849D4" w:rsidRPr="00C7490D" w:rsidRDefault="000849D4" w:rsidP="000849D4">
      <w:pPr>
        <w:rPr>
          <w:rFonts w:ascii="Luciole" w:hAnsi="Luciole"/>
          <w:sz w:val="32"/>
          <w:szCs w:val="32"/>
        </w:rPr>
      </w:pPr>
      <w:r w:rsidRPr="00C7490D">
        <w:rPr>
          <w:rFonts w:ascii="Luciole" w:hAnsi="Luciole"/>
          <w:sz w:val="32"/>
          <w:szCs w:val="32"/>
        </w:rPr>
        <w:t>Mustafa IPEKCI : J’ai connu plusieurs fonctions au sein du conseil d’administration de Lucie Care. J’en ai été le Président pendant 3 ans avant de céder cette place, mes obligations professionnelles ne me permettant plus de me dégager suffisamment de temps pour remplir ce rôle. Aujourd’hui dans mon rôle d’Administrateur, j’apporte mon expertise dans le domaine juridique en plus de mon vécu de déficient visuel. Tous les membres du Conseil d’Administration sont mobilisés sur la sélection et l’accompagnement des projets soumis à Lucie Care. C’est à la fois une grande responsabilité et une chance unique de pouvoir aider ces jeunes concrètement.</w:t>
      </w:r>
    </w:p>
    <w:p w14:paraId="26A5560A" w14:textId="77777777" w:rsidR="000849D4" w:rsidRPr="00C7490D" w:rsidRDefault="000849D4" w:rsidP="000849D4">
      <w:pPr>
        <w:rPr>
          <w:rFonts w:ascii="Luciole" w:hAnsi="Luciole"/>
          <w:sz w:val="32"/>
          <w:szCs w:val="32"/>
        </w:rPr>
      </w:pPr>
    </w:p>
    <w:p w14:paraId="2FE27D8C" w14:textId="15E31C7E" w:rsidR="000849D4" w:rsidRPr="00E0330C" w:rsidRDefault="000849D4" w:rsidP="000849D4">
      <w:pPr>
        <w:rPr>
          <w:rFonts w:ascii="Luciole" w:hAnsi="Luciole"/>
          <w:b/>
          <w:bCs/>
          <w:sz w:val="32"/>
          <w:szCs w:val="32"/>
        </w:rPr>
      </w:pPr>
      <w:r w:rsidRPr="00E0330C">
        <w:rPr>
          <w:rFonts w:ascii="Luciole" w:hAnsi="Luciole"/>
          <w:b/>
          <w:bCs/>
          <w:sz w:val="32"/>
          <w:szCs w:val="32"/>
        </w:rPr>
        <w:lastRenderedPageBreak/>
        <w:t>Comment voyez-vous Lucie Care évoluer dans les années à venir ?</w:t>
      </w:r>
    </w:p>
    <w:p w14:paraId="1EF73B61" w14:textId="77777777" w:rsidR="000849D4" w:rsidRPr="00C7490D" w:rsidRDefault="000849D4" w:rsidP="000849D4">
      <w:pPr>
        <w:rPr>
          <w:rFonts w:ascii="Luciole" w:hAnsi="Luciole"/>
          <w:sz w:val="32"/>
          <w:szCs w:val="32"/>
        </w:rPr>
      </w:pPr>
    </w:p>
    <w:p w14:paraId="1DDF6959" w14:textId="0648B134" w:rsidR="000849D4" w:rsidRPr="00C7490D" w:rsidRDefault="000849D4" w:rsidP="000849D4">
      <w:pPr>
        <w:rPr>
          <w:rFonts w:ascii="Luciole" w:hAnsi="Luciole"/>
          <w:sz w:val="32"/>
          <w:szCs w:val="32"/>
        </w:rPr>
      </w:pPr>
      <w:r w:rsidRPr="00C7490D">
        <w:rPr>
          <w:rFonts w:ascii="Luciole" w:hAnsi="Luciole"/>
          <w:sz w:val="32"/>
          <w:szCs w:val="32"/>
        </w:rPr>
        <w:t>Mustafa IPEKCI : J’espère que Lucie Care aura acquis une reconnaissance encore plus forte du secteur du handicap visuel et sera la référence dans l’accompagnement des projets en faveur des jeunes aveugles ou malvoyants, ce qui est déjà le cas. Je pense que Lucie Care continuera à contribuer à l’épanouissement des jeunes déficients visuels et à leur offrir les mêmes chances dans la vie que</w:t>
      </w:r>
      <w:r w:rsidR="00E0330C">
        <w:rPr>
          <w:rFonts w:ascii="Luciole" w:hAnsi="Luciole"/>
          <w:sz w:val="32"/>
          <w:szCs w:val="32"/>
        </w:rPr>
        <w:t xml:space="preserve"> </w:t>
      </w:r>
      <w:r w:rsidRPr="00C7490D">
        <w:rPr>
          <w:rFonts w:ascii="Luciole" w:hAnsi="Luciole"/>
          <w:sz w:val="32"/>
          <w:szCs w:val="32"/>
        </w:rPr>
        <w:t>les autres enfants. Je suis certain que dans 10 ans, en nous retournant sur le chemin parcouru et les projets soutenus, nous serons très fiers de ce que nous avons participé à lancer. D’ailleurs nous le sommes déjà !</w:t>
      </w:r>
    </w:p>
    <w:p w14:paraId="1ED93029" w14:textId="77777777" w:rsidR="000849D4" w:rsidRPr="00C7490D" w:rsidRDefault="000849D4" w:rsidP="000849D4">
      <w:pPr>
        <w:rPr>
          <w:rFonts w:ascii="Luciole" w:hAnsi="Luciole"/>
          <w:sz w:val="32"/>
          <w:szCs w:val="32"/>
        </w:rPr>
      </w:pPr>
    </w:p>
    <w:p w14:paraId="0D194A8C" w14:textId="37AA4694" w:rsidR="000849D4" w:rsidRPr="00C2557E" w:rsidRDefault="000849D4" w:rsidP="000849D4">
      <w:pPr>
        <w:rPr>
          <w:rFonts w:ascii="Luciole" w:hAnsi="Luciole"/>
          <w:b/>
          <w:bCs/>
          <w:sz w:val="32"/>
          <w:szCs w:val="32"/>
        </w:rPr>
      </w:pPr>
      <w:r w:rsidRPr="00C2557E">
        <w:rPr>
          <w:rFonts w:ascii="Luciole" w:hAnsi="Luciole"/>
          <w:b/>
          <w:bCs/>
          <w:sz w:val="32"/>
          <w:szCs w:val="32"/>
        </w:rPr>
        <w:t>Etant déficient visuel vous-même, quel message souhaitez-vous faire passer aux jeunes aveugles et malvoyants ?</w:t>
      </w:r>
    </w:p>
    <w:p w14:paraId="1E4D926F" w14:textId="77777777" w:rsidR="000849D4" w:rsidRPr="00C7490D" w:rsidRDefault="000849D4" w:rsidP="000849D4">
      <w:pPr>
        <w:rPr>
          <w:rFonts w:ascii="Luciole" w:hAnsi="Luciole"/>
          <w:sz w:val="32"/>
          <w:szCs w:val="32"/>
        </w:rPr>
      </w:pPr>
    </w:p>
    <w:p w14:paraId="20F7814C" w14:textId="77777777" w:rsidR="000849D4" w:rsidRPr="00C7490D" w:rsidRDefault="000849D4" w:rsidP="000849D4">
      <w:pPr>
        <w:rPr>
          <w:rFonts w:ascii="Luciole" w:hAnsi="Luciole"/>
          <w:sz w:val="32"/>
          <w:szCs w:val="32"/>
        </w:rPr>
      </w:pPr>
      <w:r w:rsidRPr="00C7490D">
        <w:rPr>
          <w:rFonts w:ascii="Luciole" w:hAnsi="Luciole"/>
          <w:sz w:val="32"/>
          <w:szCs w:val="32"/>
        </w:rPr>
        <w:t xml:space="preserve">Mustafa IPEKCI : Il faut garder espoir en l’avenir. Tout est possible et mon parcours en est la preuve. J’ai pu poursuivre et accéder à la fonction de notaire en étant déficient visuel de naissance. Il faut se donner les moyens de réussir pour atteindre le but fixé. Avec Lucie Care en soutien, les obstacles seront plus faciles à surmonter. Pour les familles, mon message n’est pas différent, vous pouvez rêver d’un bel avenir social et professionnel </w:t>
      </w:r>
      <w:r w:rsidRPr="00C7490D">
        <w:rPr>
          <w:rFonts w:ascii="Luciole" w:hAnsi="Luciole"/>
          <w:sz w:val="32"/>
          <w:szCs w:val="32"/>
        </w:rPr>
        <w:lastRenderedPageBreak/>
        <w:t>pour vos enfants, il faut les soutenir et les pousser à poursuivre leurs projets et leurs rêves.</w:t>
      </w:r>
    </w:p>
    <w:p w14:paraId="5227F356"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61AF02F5" w14:textId="77777777" w:rsidR="000849D4" w:rsidRPr="00C7490D" w:rsidRDefault="000849D4" w:rsidP="000849D4">
      <w:pPr>
        <w:rPr>
          <w:rFonts w:ascii="Luciole" w:hAnsi="Luciole"/>
          <w:sz w:val="32"/>
          <w:szCs w:val="32"/>
        </w:rPr>
      </w:pPr>
    </w:p>
    <w:p w14:paraId="3FC332BD" w14:textId="0528F356" w:rsidR="000849D4" w:rsidRPr="008B61E2" w:rsidRDefault="00BC2C05" w:rsidP="00A66F1D">
      <w:pPr>
        <w:pStyle w:val="Style1Luciole"/>
        <w:rPr>
          <w:bCs/>
        </w:rPr>
      </w:pPr>
      <w:bookmarkStart w:id="2" w:name="_Toc99984825"/>
      <w:r w:rsidRPr="008B61E2">
        <w:rPr>
          <w:rFonts w:cstheme="minorBidi"/>
          <w:bCs/>
          <w:highlight w:val="yellow"/>
        </w:rPr>
        <w:t>PROJET</w:t>
      </w:r>
      <w:r w:rsidR="0014749B" w:rsidRPr="008B61E2">
        <w:rPr>
          <w:bCs/>
          <w:highlight w:val="yellow"/>
        </w:rPr>
        <w:t>S</w:t>
      </w:r>
      <w:r w:rsidRPr="008B61E2">
        <w:rPr>
          <w:rFonts w:cstheme="minorBidi"/>
          <w:bCs/>
          <w:highlight w:val="yellow"/>
        </w:rPr>
        <w:t xml:space="preserve"> </w:t>
      </w:r>
      <w:r w:rsidR="00A60A78" w:rsidRPr="008B61E2">
        <w:rPr>
          <w:bCs/>
          <w:highlight w:val="yellow"/>
        </w:rPr>
        <w:t>: L</w:t>
      </w:r>
      <w:r w:rsidRPr="008B61E2">
        <w:rPr>
          <w:bCs/>
          <w:highlight w:val="yellow"/>
        </w:rPr>
        <w:t xml:space="preserve">E </w:t>
      </w:r>
      <w:r w:rsidR="000849D4" w:rsidRPr="008B61E2">
        <w:rPr>
          <w:bCs/>
          <w:highlight w:val="yellow"/>
        </w:rPr>
        <w:t>SPORT</w:t>
      </w:r>
      <w:bookmarkEnd w:id="2"/>
    </w:p>
    <w:p w14:paraId="3E7E4052" w14:textId="77777777" w:rsidR="000849D4" w:rsidRPr="008B61E2" w:rsidRDefault="000849D4" w:rsidP="009F50EB">
      <w:pPr>
        <w:pStyle w:val="Style2Luciole"/>
        <w:rPr>
          <w:bCs/>
        </w:rPr>
      </w:pPr>
      <w:bookmarkStart w:id="3" w:name="_Toc99984826"/>
      <w:r w:rsidRPr="008B61E2">
        <w:rPr>
          <w:bCs/>
          <w:highlight w:val="yellow"/>
        </w:rPr>
        <w:t>Le sport à l’école, au collège ou au lycée : en finir avec les élèves déficients visuels mis sur le banc</w:t>
      </w:r>
      <w:bookmarkEnd w:id="3"/>
    </w:p>
    <w:p w14:paraId="0C766475"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34F887BD" w14:textId="77777777" w:rsidR="000849D4" w:rsidRPr="00C7490D" w:rsidRDefault="000849D4" w:rsidP="000849D4">
      <w:pPr>
        <w:rPr>
          <w:rFonts w:ascii="Luciole" w:hAnsi="Luciole"/>
          <w:sz w:val="32"/>
          <w:szCs w:val="32"/>
        </w:rPr>
      </w:pPr>
      <w:r w:rsidRPr="00C7490D">
        <w:rPr>
          <w:rFonts w:ascii="Luciole" w:hAnsi="Luciole"/>
          <w:sz w:val="32"/>
          <w:szCs w:val="32"/>
        </w:rPr>
        <w:t>De nombreux élèves en situation de handicap sont en difficulté dans le cadre des séances d’Education Physique et Sportive, à l’école, au collège ainsi qu’au lycée. Les équipes éducatives des établissements scolaires sont souvent démunies pour proposer des adaptations spécifiques à la déficience visuelle.</w:t>
      </w:r>
    </w:p>
    <w:p w14:paraId="3D7C3015" w14:textId="77777777" w:rsidR="000849D4" w:rsidRPr="00C7490D" w:rsidRDefault="000849D4" w:rsidP="000849D4">
      <w:pPr>
        <w:rPr>
          <w:rFonts w:ascii="Luciole" w:hAnsi="Luciole"/>
          <w:sz w:val="32"/>
          <w:szCs w:val="32"/>
        </w:rPr>
      </w:pPr>
      <w:r w:rsidRPr="00C7490D">
        <w:rPr>
          <w:rFonts w:ascii="Luciole" w:hAnsi="Luciole"/>
          <w:sz w:val="32"/>
          <w:szCs w:val="32"/>
        </w:rPr>
        <w:t>Les élèves en situation de handicap sont alors régulièrement mis «sur le banc» ou bénéficient de dispenses d’EPS. Pourtant, l’EPS est une activité essentielle pour le développement harmonieux, la réussite et l’épanouissement de l’enfant déficient visuel.</w:t>
      </w:r>
    </w:p>
    <w:p w14:paraId="604D67F9" w14:textId="77777777" w:rsidR="000849D4" w:rsidRPr="00C7490D" w:rsidRDefault="000849D4" w:rsidP="000849D4">
      <w:pPr>
        <w:rPr>
          <w:rFonts w:ascii="Luciole" w:hAnsi="Luciole"/>
          <w:sz w:val="32"/>
          <w:szCs w:val="32"/>
        </w:rPr>
      </w:pPr>
    </w:p>
    <w:p w14:paraId="149AAD33" w14:textId="77777777" w:rsidR="000849D4" w:rsidRPr="00C7490D" w:rsidRDefault="000849D4" w:rsidP="000849D4">
      <w:pPr>
        <w:rPr>
          <w:rFonts w:ascii="Luciole" w:hAnsi="Luciole"/>
          <w:sz w:val="32"/>
          <w:szCs w:val="32"/>
        </w:rPr>
      </w:pPr>
      <w:r w:rsidRPr="00C7490D">
        <w:rPr>
          <w:rFonts w:ascii="Luciole" w:hAnsi="Luciole"/>
          <w:sz w:val="32"/>
          <w:szCs w:val="32"/>
        </w:rPr>
        <w:t>2 clubs sportifs de la métropole bordelaise ont travaillé sur un projet avec le Centre de Soin et d’Éducation spécialisée (CSES) pour jeunes déficients visuels du département. L’objectif</w:t>
      </w:r>
    </w:p>
    <w:p w14:paraId="0CF34D08"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6CDED4AA" w14:textId="77777777" w:rsidR="000849D4" w:rsidRPr="00C7490D" w:rsidRDefault="000849D4" w:rsidP="000849D4">
      <w:pPr>
        <w:rPr>
          <w:rFonts w:ascii="Luciole" w:hAnsi="Luciole"/>
          <w:sz w:val="32"/>
          <w:szCs w:val="32"/>
        </w:rPr>
      </w:pPr>
      <w:r w:rsidRPr="00C7490D">
        <w:rPr>
          <w:rFonts w:ascii="Luciole" w:hAnsi="Luciole"/>
          <w:sz w:val="32"/>
          <w:szCs w:val="32"/>
        </w:rPr>
        <w:lastRenderedPageBreak/>
        <w:t>pour les clubs de sport est d’apporter leur technicité et leur expérience aux établissements scolaires pour permettre une inclusion dans le cadre des cours d’EPS.</w:t>
      </w:r>
    </w:p>
    <w:p w14:paraId="3B9176C5" w14:textId="77777777" w:rsidR="000849D4" w:rsidRPr="00C7490D" w:rsidRDefault="000849D4" w:rsidP="000849D4">
      <w:pPr>
        <w:rPr>
          <w:rFonts w:ascii="Luciole" w:hAnsi="Luciole"/>
          <w:sz w:val="32"/>
          <w:szCs w:val="32"/>
        </w:rPr>
      </w:pPr>
    </w:p>
    <w:p w14:paraId="56862487" w14:textId="660AAC16" w:rsidR="000849D4" w:rsidRPr="00C7490D" w:rsidRDefault="000849D4" w:rsidP="000849D4">
      <w:pPr>
        <w:rPr>
          <w:rFonts w:ascii="Luciole" w:hAnsi="Luciole"/>
          <w:sz w:val="32"/>
          <w:szCs w:val="32"/>
        </w:rPr>
      </w:pPr>
      <w:r w:rsidRPr="00C7490D">
        <w:rPr>
          <w:rFonts w:ascii="Luciole" w:hAnsi="Luciole"/>
          <w:sz w:val="32"/>
          <w:szCs w:val="32"/>
        </w:rPr>
        <w:t>Depuis la rentrée de janvier 2022, les éducateurs en activité physique adaptée du SAM, (Sport Athlétique Mérignacais) et de l’ASA, (Association Sportive Ambarésienne), accompagnent treize jeunes déficients visuels.</w:t>
      </w:r>
    </w:p>
    <w:p w14:paraId="73343B63" w14:textId="77777777" w:rsidR="000849D4" w:rsidRPr="00C7490D" w:rsidRDefault="000849D4" w:rsidP="000849D4">
      <w:pPr>
        <w:rPr>
          <w:rFonts w:ascii="Luciole" w:hAnsi="Luciole"/>
          <w:sz w:val="32"/>
          <w:szCs w:val="32"/>
        </w:rPr>
      </w:pPr>
      <w:r w:rsidRPr="00C7490D">
        <w:rPr>
          <w:rFonts w:ascii="Luciole" w:hAnsi="Luciole"/>
          <w:sz w:val="32"/>
          <w:szCs w:val="32"/>
        </w:rPr>
        <w:t>Ils conseillent les équipes pédagogiques (enseignants en élémentaire, professeurs d’EPS en collège et lycée) et proposent des adaptations, du matériel spécialisé, l’aménagement du type de tâche demandée ou des règles de l’activité, jusqu’à l’aménagement du protocole d’évaluation des élèves.</w:t>
      </w:r>
    </w:p>
    <w:p w14:paraId="35D737D5"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5C3EA453" w14:textId="77777777" w:rsidR="000849D4" w:rsidRPr="008B61E2" w:rsidRDefault="000849D4" w:rsidP="009F50EB">
      <w:pPr>
        <w:pStyle w:val="Style2Luciole"/>
        <w:rPr>
          <w:bCs/>
        </w:rPr>
      </w:pPr>
      <w:bookmarkStart w:id="4" w:name="_Toc99984827"/>
      <w:r w:rsidRPr="008B61E2">
        <w:rPr>
          <w:bCs/>
          <w:highlight w:val="yellow"/>
        </w:rPr>
        <w:t>Héloïse : le défi du sport et des paralympiques</w:t>
      </w:r>
      <w:bookmarkEnd w:id="4"/>
    </w:p>
    <w:p w14:paraId="6A32E3D5"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3D5B60DC" w14:textId="77777777" w:rsidR="000849D4" w:rsidRPr="00C7490D" w:rsidRDefault="000849D4" w:rsidP="000849D4">
      <w:pPr>
        <w:rPr>
          <w:rFonts w:ascii="Luciole" w:hAnsi="Luciole"/>
          <w:sz w:val="32"/>
          <w:szCs w:val="32"/>
        </w:rPr>
      </w:pPr>
      <w:r w:rsidRPr="00C7490D">
        <w:rPr>
          <w:rFonts w:ascii="Luciole" w:hAnsi="Luciole"/>
          <w:sz w:val="32"/>
          <w:szCs w:val="32"/>
        </w:rPr>
        <w:t>En 2019, Lucie Care a choisi d’accompagner une jeune athlète malvoyante, dans son chemin vers Tokyo 2020. Elle n’a pas pu aller à Tokyo, elle nous parle de son parcours et de ses nouveaux objectifs.</w:t>
      </w:r>
    </w:p>
    <w:p w14:paraId="759FA2C6" w14:textId="77777777" w:rsidR="000849D4" w:rsidRPr="00C7490D" w:rsidRDefault="000849D4" w:rsidP="000849D4">
      <w:pPr>
        <w:rPr>
          <w:rFonts w:ascii="Luciole" w:hAnsi="Luciole"/>
          <w:sz w:val="32"/>
          <w:szCs w:val="32"/>
        </w:rPr>
      </w:pPr>
    </w:p>
    <w:p w14:paraId="794C2398" w14:textId="1C5F2DA8" w:rsidR="000849D4" w:rsidRPr="00C7490D" w:rsidRDefault="000849D4" w:rsidP="000849D4">
      <w:pPr>
        <w:rPr>
          <w:rFonts w:ascii="Luciole" w:hAnsi="Luciole"/>
          <w:sz w:val="32"/>
          <w:szCs w:val="32"/>
        </w:rPr>
      </w:pPr>
      <w:r w:rsidRPr="00C7490D">
        <w:rPr>
          <w:rFonts w:ascii="Luciole" w:hAnsi="Luciole"/>
          <w:sz w:val="32"/>
          <w:szCs w:val="32"/>
        </w:rPr>
        <w:t xml:space="preserve">« Le sport n’a pas toujours eu la place qu’il occupe pour moi aujourd’hui. En effet, plus jeune, c’était d’avantage une punition qu’un plaisir. Mais c’est à travers lui que j’ai pu m’épanouir sans </w:t>
      </w:r>
      <w:r w:rsidRPr="00C7490D">
        <w:rPr>
          <w:rFonts w:ascii="Luciole" w:hAnsi="Luciole"/>
          <w:sz w:val="32"/>
          <w:szCs w:val="32"/>
        </w:rPr>
        <w:lastRenderedPageBreak/>
        <w:t>que mon handicap me distingue des autres. Après avoir pratiqué différentes disciplines en loisir, c’est à travers l’aviron que j’ai pris goût à la compétition et au dépassement de soi. Je visais Tokyo 2020 en para-aviron,</w:t>
      </w:r>
      <w:r w:rsidR="00187B5F">
        <w:rPr>
          <w:rFonts w:ascii="Luciole" w:hAnsi="Luciole"/>
          <w:sz w:val="32"/>
          <w:szCs w:val="32"/>
        </w:rPr>
        <w:t xml:space="preserve"> </w:t>
      </w:r>
      <w:r w:rsidRPr="00C7490D">
        <w:rPr>
          <w:rFonts w:ascii="Luciole" w:hAnsi="Luciole"/>
          <w:sz w:val="32"/>
          <w:szCs w:val="32"/>
        </w:rPr>
        <w:t xml:space="preserve">je vise aujourd’hui Paris 2024 en </w:t>
      </w:r>
      <w:proofErr w:type="spellStart"/>
      <w:r w:rsidR="00A66F1D" w:rsidRPr="00C7490D">
        <w:rPr>
          <w:rFonts w:ascii="Luciole" w:hAnsi="Luciole"/>
          <w:sz w:val="32"/>
          <w:szCs w:val="32"/>
        </w:rPr>
        <w:t>paratria</w:t>
      </w:r>
      <w:r w:rsidR="00A66F1D">
        <w:rPr>
          <w:rFonts w:ascii="Luciole" w:hAnsi="Luciole"/>
          <w:sz w:val="32"/>
          <w:szCs w:val="32"/>
        </w:rPr>
        <w:t>t</w:t>
      </w:r>
      <w:r w:rsidR="00A66F1D" w:rsidRPr="00C7490D">
        <w:rPr>
          <w:rFonts w:ascii="Luciole" w:hAnsi="Luciole"/>
          <w:sz w:val="32"/>
          <w:szCs w:val="32"/>
        </w:rPr>
        <w:t>hlon</w:t>
      </w:r>
      <w:proofErr w:type="spellEnd"/>
      <w:r w:rsidRPr="00C7490D">
        <w:rPr>
          <w:rFonts w:ascii="Luciole" w:hAnsi="Luciole"/>
          <w:sz w:val="32"/>
          <w:szCs w:val="32"/>
        </w:rPr>
        <w:t>. Avec ces évolutions, la motivation reste intacte voir plus vive encore !</w:t>
      </w:r>
    </w:p>
    <w:p w14:paraId="78FE75E0" w14:textId="77777777" w:rsidR="000849D4" w:rsidRPr="00C7490D" w:rsidRDefault="000849D4" w:rsidP="009F50EB">
      <w:pPr>
        <w:pStyle w:val="Style2Luciole"/>
      </w:pPr>
    </w:p>
    <w:p w14:paraId="54FD15B9" w14:textId="77777777" w:rsidR="000849D4" w:rsidRPr="00C7490D" w:rsidRDefault="000849D4" w:rsidP="000849D4">
      <w:pPr>
        <w:rPr>
          <w:rFonts w:ascii="Luciole" w:hAnsi="Luciole"/>
          <w:sz w:val="32"/>
          <w:szCs w:val="32"/>
        </w:rPr>
      </w:pPr>
      <w:r w:rsidRPr="00C7490D">
        <w:rPr>
          <w:rFonts w:ascii="Luciole" w:hAnsi="Luciole"/>
          <w:sz w:val="32"/>
          <w:szCs w:val="32"/>
        </w:rPr>
        <w:t>En partageant mon parcours, je souhaiterais montrer aux jeunes déficients visuels que de nombreuses choses son possible et véhiculer un message positif. Le handicap ne doit pas être un frein à l’épanouissement. La pratique en handisport participe, selon moi, au développement personnel et à l’acceptation du handicap. Elle mériterait d’être d’avantage mise en valeur auprès de tous et mérite de prendre de l’ampleur. »</w:t>
      </w:r>
    </w:p>
    <w:p w14:paraId="0C374416"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6B99AB39" w14:textId="0A509F95" w:rsidR="000849D4" w:rsidRPr="008B61E2" w:rsidRDefault="000849D4" w:rsidP="009F50EB">
      <w:pPr>
        <w:pStyle w:val="Style2Luciole"/>
        <w:rPr>
          <w:bCs/>
        </w:rPr>
      </w:pPr>
      <w:bookmarkStart w:id="5" w:name="_Toc99984828"/>
      <w:r w:rsidRPr="008B61E2">
        <w:rPr>
          <w:bCs/>
          <w:highlight w:val="yellow"/>
        </w:rPr>
        <w:t>En direct de l’</w:t>
      </w:r>
      <w:r w:rsidR="008B61E2">
        <w:rPr>
          <w:bCs/>
          <w:highlight w:val="yellow"/>
        </w:rPr>
        <w:t>A</w:t>
      </w:r>
      <w:r w:rsidRPr="008B61E2">
        <w:rPr>
          <w:bCs/>
          <w:highlight w:val="yellow"/>
        </w:rPr>
        <w:t>cadémie de Cécifoot de Bordeaux</w:t>
      </w:r>
      <w:bookmarkEnd w:id="5"/>
    </w:p>
    <w:p w14:paraId="71D90989" w14:textId="4C01E7FB" w:rsidR="000849D4" w:rsidRPr="00C7490D" w:rsidRDefault="000849D4" w:rsidP="000849D4">
      <w:pPr>
        <w:rPr>
          <w:rFonts w:ascii="Luciole" w:hAnsi="Luciole"/>
          <w:sz w:val="32"/>
          <w:szCs w:val="32"/>
        </w:rPr>
      </w:pPr>
      <w:r w:rsidRPr="00C7490D">
        <w:rPr>
          <w:rFonts w:ascii="Luciole" w:hAnsi="Luciole"/>
          <w:sz w:val="32"/>
          <w:szCs w:val="32"/>
        </w:rPr>
        <w:t xml:space="preserve">Projet </w:t>
      </w:r>
      <w:r w:rsidR="003E5FA9">
        <w:rPr>
          <w:rFonts w:ascii="Luciole" w:hAnsi="Luciole"/>
          <w:sz w:val="32"/>
          <w:szCs w:val="32"/>
        </w:rPr>
        <w:t xml:space="preserve">de la </w:t>
      </w:r>
      <w:r w:rsidRPr="00C7490D">
        <w:rPr>
          <w:rFonts w:ascii="Luciole" w:hAnsi="Luciole"/>
          <w:sz w:val="32"/>
          <w:szCs w:val="32"/>
        </w:rPr>
        <w:t>Fédération Française Handisport</w:t>
      </w:r>
    </w:p>
    <w:p w14:paraId="2E4FD3CB"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477CD283" w14:textId="6ADF31C7" w:rsidR="000849D4" w:rsidRPr="00C7490D" w:rsidRDefault="000849D4" w:rsidP="000849D4">
      <w:pPr>
        <w:rPr>
          <w:rFonts w:ascii="Luciole" w:hAnsi="Luciole"/>
          <w:sz w:val="32"/>
          <w:szCs w:val="32"/>
        </w:rPr>
      </w:pPr>
      <w:r w:rsidRPr="00C7490D">
        <w:rPr>
          <w:rFonts w:ascii="Luciole" w:hAnsi="Luciole"/>
          <w:sz w:val="32"/>
          <w:szCs w:val="32"/>
        </w:rPr>
        <w:t>Un mercredi après</w:t>
      </w:r>
      <w:r w:rsidR="003E5FA9">
        <w:rPr>
          <w:rFonts w:ascii="Luciole" w:hAnsi="Luciole"/>
          <w:sz w:val="32"/>
          <w:szCs w:val="32"/>
        </w:rPr>
        <w:t>-</w:t>
      </w:r>
      <w:r w:rsidRPr="00C7490D">
        <w:rPr>
          <w:rFonts w:ascii="Luciole" w:hAnsi="Luciole"/>
          <w:sz w:val="32"/>
          <w:szCs w:val="32"/>
        </w:rPr>
        <w:t>midi à Mérignac près de Bordeaux, c’est l’heure de l’académie animée par le Sport Athlétique Mérignacais (SAM).</w:t>
      </w:r>
    </w:p>
    <w:p w14:paraId="605803F7" w14:textId="4ED29530" w:rsidR="000849D4" w:rsidRPr="00C7490D" w:rsidRDefault="000849D4" w:rsidP="000849D4">
      <w:pPr>
        <w:rPr>
          <w:rFonts w:ascii="Luciole" w:hAnsi="Luciole"/>
          <w:sz w:val="32"/>
          <w:szCs w:val="32"/>
        </w:rPr>
      </w:pPr>
      <w:r w:rsidRPr="00C7490D">
        <w:rPr>
          <w:rFonts w:ascii="Luciole" w:hAnsi="Luciole"/>
          <w:sz w:val="32"/>
          <w:szCs w:val="32"/>
        </w:rPr>
        <w:t>La première demi-heure est consacrée à un accompagnement individuel d’un garçon non voyant de 6 ans. Ce sont ses « premiers pas » dans le sport en quelque sorte. C’est un temps d’échange privilégié avec l’éducateur sportif</w:t>
      </w:r>
      <w:r w:rsidR="003E5FA9">
        <w:rPr>
          <w:rFonts w:ascii="Luciole" w:hAnsi="Luciole"/>
          <w:sz w:val="32"/>
          <w:szCs w:val="32"/>
        </w:rPr>
        <w:t xml:space="preserve"> </w:t>
      </w:r>
      <w:r w:rsidRPr="00C7490D">
        <w:rPr>
          <w:rFonts w:ascii="Luciole" w:hAnsi="Luciole"/>
          <w:sz w:val="32"/>
          <w:szCs w:val="32"/>
        </w:rPr>
        <w:t xml:space="preserve">qui l’accompagne dans le développement de sa motricité. L’éducateur nous confie </w:t>
      </w:r>
      <w:r w:rsidRPr="00C7490D">
        <w:rPr>
          <w:rFonts w:ascii="Luciole" w:hAnsi="Luciole"/>
          <w:sz w:val="32"/>
          <w:szCs w:val="32"/>
        </w:rPr>
        <w:lastRenderedPageBreak/>
        <w:t>que c’est lors d’une séance de l’académie que ses parents l’ont vu courir pour la première fois.</w:t>
      </w:r>
    </w:p>
    <w:p w14:paraId="2B9D0AC0" w14:textId="651E00BE" w:rsidR="000849D4" w:rsidRPr="00C7490D" w:rsidRDefault="000849D4" w:rsidP="000849D4">
      <w:pPr>
        <w:rPr>
          <w:rFonts w:ascii="Luciole" w:hAnsi="Luciole"/>
          <w:sz w:val="32"/>
          <w:szCs w:val="32"/>
        </w:rPr>
      </w:pPr>
      <w:r w:rsidRPr="00C7490D">
        <w:rPr>
          <w:rFonts w:ascii="Luciole" w:hAnsi="Luciole"/>
          <w:sz w:val="32"/>
          <w:szCs w:val="32"/>
        </w:rPr>
        <w:t xml:space="preserve">Puis arrive un groupe de plus grands, entre 10 et 14 ans, </w:t>
      </w:r>
      <w:r w:rsidR="003E5FA9">
        <w:rPr>
          <w:rFonts w:ascii="Luciole" w:hAnsi="Luciole"/>
          <w:sz w:val="32"/>
          <w:szCs w:val="32"/>
        </w:rPr>
        <w:t>trois</w:t>
      </w:r>
      <w:r w:rsidRPr="00C7490D">
        <w:rPr>
          <w:rFonts w:ascii="Luciole" w:hAnsi="Luciole"/>
          <w:sz w:val="32"/>
          <w:szCs w:val="32"/>
        </w:rPr>
        <w:t xml:space="preserve"> garçons et une fille. Ils sont tous malvoyants. Ils nous parlent de l’académie.</w:t>
      </w:r>
    </w:p>
    <w:p w14:paraId="48F8CD25" w14:textId="5D4ACDB0"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0BE2CE79" w14:textId="77777777" w:rsidR="000849D4" w:rsidRPr="008E717D" w:rsidRDefault="000849D4" w:rsidP="000849D4">
      <w:pPr>
        <w:rPr>
          <w:rFonts w:ascii="Luciole" w:hAnsi="Luciole"/>
          <w:i/>
          <w:iCs/>
          <w:sz w:val="32"/>
          <w:szCs w:val="32"/>
        </w:rPr>
      </w:pPr>
      <w:r w:rsidRPr="008E717D">
        <w:rPr>
          <w:rFonts w:ascii="Luciole" w:hAnsi="Luciole"/>
          <w:i/>
          <w:iCs/>
          <w:sz w:val="32"/>
          <w:szCs w:val="32"/>
        </w:rPr>
        <w:t>Amandine</w:t>
      </w:r>
    </w:p>
    <w:p w14:paraId="1717BD1E" w14:textId="77777777" w:rsidR="000849D4" w:rsidRPr="00C7490D" w:rsidRDefault="000849D4" w:rsidP="000849D4">
      <w:pPr>
        <w:rPr>
          <w:rFonts w:ascii="Luciole" w:hAnsi="Luciole"/>
          <w:sz w:val="32"/>
          <w:szCs w:val="32"/>
        </w:rPr>
      </w:pPr>
      <w:r w:rsidRPr="00C7490D">
        <w:rPr>
          <w:rFonts w:ascii="Luciole" w:hAnsi="Luciole"/>
          <w:sz w:val="32"/>
          <w:szCs w:val="32"/>
        </w:rPr>
        <w:t>« Je suis la seule fille du groupe, j’aimerais bien avoir d’autres filles aussi. J’aime bien les exercices, la conduite de balle, les parcours, les passes. Je fais du sport un peu au collège mais souvent ça me fait peur de prendre un ballon dans la tête par exemple au basket … »</w:t>
      </w:r>
    </w:p>
    <w:p w14:paraId="04BEF47B" w14:textId="77777777" w:rsidR="000849D4" w:rsidRPr="008E717D" w:rsidRDefault="000849D4" w:rsidP="000849D4">
      <w:pPr>
        <w:rPr>
          <w:rFonts w:ascii="Luciole" w:hAnsi="Luciole"/>
          <w:i/>
          <w:iCs/>
          <w:sz w:val="32"/>
          <w:szCs w:val="32"/>
        </w:rPr>
      </w:pPr>
      <w:r w:rsidRPr="008E717D">
        <w:rPr>
          <w:rFonts w:ascii="Luciole" w:hAnsi="Luciole"/>
          <w:i/>
          <w:iCs/>
          <w:sz w:val="32"/>
          <w:szCs w:val="32"/>
        </w:rPr>
        <w:t>Rayan</w:t>
      </w:r>
    </w:p>
    <w:p w14:paraId="2CB5B839" w14:textId="77777777" w:rsidR="000849D4" w:rsidRPr="00C7490D" w:rsidRDefault="000849D4" w:rsidP="000849D4">
      <w:pPr>
        <w:rPr>
          <w:rFonts w:ascii="Luciole" w:hAnsi="Luciole"/>
          <w:sz w:val="32"/>
          <w:szCs w:val="32"/>
        </w:rPr>
      </w:pPr>
      <w:r w:rsidRPr="00C7490D">
        <w:rPr>
          <w:rFonts w:ascii="Luciole" w:hAnsi="Luciole"/>
          <w:sz w:val="32"/>
          <w:szCs w:val="32"/>
        </w:rPr>
        <w:t>« Je suis content d’être avec des copains qui ont la même vue que moi. On pourra faire des matchs. Plus tard j’aimerai être footballeur et chef dans un SAMU. »</w:t>
      </w:r>
    </w:p>
    <w:p w14:paraId="52693C9F" w14:textId="77777777" w:rsidR="000849D4" w:rsidRPr="008E717D" w:rsidRDefault="000849D4" w:rsidP="000849D4">
      <w:pPr>
        <w:rPr>
          <w:rFonts w:ascii="Luciole" w:hAnsi="Luciole"/>
          <w:i/>
          <w:iCs/>
          <w:sz w:val="32"/>
          <w:szCs w:val="32"/>
        </w:rPr>
      </w:pPr>
      <w:r w:rsidRPr="008E717D">
        <w:rPr>
          <w:rFonts w:ascii="Luciole" w:hAnsi="Luciole"/>
          <w:i/>
          <w:iCs/>
          <w:sz w:val="32"/>
          <w:szCs w:val="32"/>
        </w:rPr>
        <w:t>Rafaël</w:t>
      </w:r>
    </w:p>
    <w:p w14:paraId="2A477867" w14:textId="77777777" w:rsidR="000849D4" w:rsidRPr="00C7490D" w:rsidRDefault="000849D4" w:rsidP="000849D4">
      <w:pPr>
        <w:rPr>
          <w:rFonts w:ascii="Luciole" w:hAnsi="Luciole"/>
          <w:sz w:val="32"/>
          <w:szCs w:val="32"/>
        </w:rPr>
      </w:pPr>
      <w:r w:rsidRPr="00C7490D">
        <w:rPr>
          <w:rFonts w:ascii="Luciole" w:hAnsi="Luciole"/>
          <w:sz w:val="32"/>
          <w:szCs w:val="32"/>
        </w:rPr>
        <w:t>« Quand on est malvoyant, on peut pas faire grand-chose. Là on peut se défouler, ça nous entraine à courir aussi. Et puis on devient amis, on apprend à se connaitre. »</w:t>
      </w:r>
    </w:p>
    <w:p w14:paraId="12E2DCB0" w14:textId="77777777" w:rsidR="000849D4" w:rsidRPr="008E717D" w:rsidRDefault="000849D4" w:rsidP="000849D4">
      <w:pPr>
        <w:rPr>
          <w:rFonts w:ascii="Luciole" w:hAnsi="Luciole"/>
          <w:i/>
          <w:iCs/>
          <w:sz w:val="32"/>
          <w:szCs w:val="32"/>
        </w:rPr>
      </w:pPr>
      <w:r w:rsidRPr="008E717D">
        <w:rPr>
          <w:rFonts w:ascii="Luciole" w:hAnsi="Luciole"/>
          <w:i/>
          <w:iCs/>
          <w:sz w:val="32"/>
          <w:szCs w:val="32"/>
        </w:rPr>
        <w:t>Zachary</w:t>
      </w:r>
    </w:p>
    <w:p w14:paraId="24391A8A" w14:textId="77777777" w:rsidR="000849D4" w:rsidRPr="00C7490D" w:rsidRDefault="000849D4" w:rsidP="000849D4">
      <w:pPr>
        <w:rPr>
          <w:rFonts w:ascii="Luciole" w:hAnsi="Luciole"/>
          <w:sz w:val="32"/>
          <w:szCs w:val="32"/>
        </w:rPr>
      </w:pPr>
      <w:r w:rsidRPr="00C7490D">
        <w:rPr>
          <w:rFonts w:ascii="Luciole" w:hAnsi="Luciole"/>
          <w:sz w:val="32"/>
          <w:szCs w:val="32"/>
        </w:rPr>
        <w:t>« Jouer avec des personnes comme nous, jouer à un sport qu’on peut faire qui est adapté pour nous, c’est très bien, on s’amuse et on se défoule. »</w:t>
      </w:r>
    </w:p>
    <w:p w14:paraId="3DBBE85D" w14:textId="77777777" w:rsidR="000849D4" w:rsidRPr="00C7490D" w:rsidRDefault="000849D4" w:rsidP="000849D4">
      <w:pPr>
        <w:rPr>
          <w:rFonts w:ascii="Luciole" w:hAnsi="Luciole"/>
          <w:sz w:val="32"/>
          <w:szCs w:val="32"/>
        </w:rPr>
      </w:pPr>
    </w:p>
    <w:p w14:paraId="6CCE1585" w14:textId="77777777" w:rsidR="000849D4" w:rsidRPr="008E717D" w:rsidRDefault="000849D4" w:rsidP="000849D4">
      <w:pPr>
        <w:rPr>
          <w:rFonts w:ascii="Luciole" w:hAnsi="Luciole"/>
          <w:i/>
          <w:iCs/>
          <w:sz w:val="32"/>
          <w:szCs w:val="32"/>
        </w:rPr>
      </w:pPr>
      <w:r w:rsidRPr="008E717D">
        <w:rPr>
          <w:rFonts w:ascii="Luciole" w:hAnsi="Luciole"/>
          <w:i/>
          <w:iCs/>
          <w:sz w:val="32"/>
          <w:szCs w:val="32"/>
        </w:rPr>
        <w:t>Le point de vue d’une maman</w:t>
      </w:r>
    </w:p>
    <w:p w14:paraId="391C7213"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6FDD77A3" w14:textId="1C064F43" w:rsidR="000849D4" w:rsidRPr="00C7490D" w:rsidRDefault="000849D4" w:rsidP="000849D4">
      <w:pPr>
        <w:rPr>
          <w:rFonts w:ascii="Luciole" w:hAnsi="Luciole"/>
          <w:sz w:val="32"/>
          <w:szCs w:val="32"/>
        </w:rPr>
      </w:pPr>
      <w:r w:rsidRPr="00C7490D">
        <w:rPr>
          <w:rFonts w:ascii="Luciole" w:hAnsi="Luciole"/>
          <w:sz w:val="32"/>
          <w:szCs w:val="32"/>
        </w:rPr>
        <w:t>« Le cécifoot fait sortir nos enfants de l’isolement, ils prennent confiance en eux. A l’école, Rayan ne pouvait pas jouer au foot, maintenant, il est plus confiant et peut participer. En plus, il rêvait de de jouer au foot. En tant que maman, c’est</w:t>
      </w:r>
      <w:r w:rsidR="008E717D">
        <w:rPr>
          <w:rFonts w:ascii="Luciole" w:hAnsi="Luciole"/>
          <w:sz w:val="32"/>
          <w:szCs w:val="32"/>
        </w:rPr>
        <w:t xml:space="preserve"> </w:t>
      </w:r>
      <w:r w:rsidRPr="00C7490D">
        <w:rPr>
          <w:rFonts w:ascii="Luciole" w:hAnsi="Luciole"/>
          <w:sz w:val="32"/>
          <w:szCs w:val="32"/>
        </w:rPr>
        <w:t>une joie de se dire que son fils peut taper dans un ballon comme tous les enfants de son âge. Rayan a une fragilité oculaire, l’ophtalmologiste a proscrit les jeux de contact. Donc quel bonheur quand l’ophtalmo a accepté que Rayan fasse du</w:t>
      </w:r>
      <w:r w:rsidR="0014749B">
        <w:rPr>
          <w:rFonts w:ascii="Luciole" w:hAnsi="Luciole"/>
          <w:sz w:val="32"/>
          <w:szCs w:val="32"/>
        </w:rPr>
        <w:t xml:space="preserve"> </w:t>
      </w:r>
      <w:r w:rsidRPr="00C7490D">
        <w:rPr>
          <w:rFonts w:ascii="Luciole" w:hAnsi="Luciole"/>
          <w:sz w:val="32"/>
          <w:szCs w:val="32"/>
        </w:rPr>
        <w:t>Cécifoot ! Ça manque beaucoup les activités comme ça. Grâce au cécifoot, mon fils s’ouvre enfin au monde ! »</w:t>
      </w:r>
    </w:p>
    <w:p w14:paraId="1E43A559" w14:textId="77777777" w:rsidR="000849D4" w:rsidRPr="00C7490D" w:rsidRDefault="000849D4" w:rsidP="000849D4">
      <w:pPr>
        <w:rPr>
          <w:rFonts w:ascii="Luciole" w:hAnsi="Luciole"/>
          <w:sz w:val="32"/>
          <w:szCs w:val="32"/>
        </w:rPr>
      </w:pPr>
    </w:p>
    <w:p w14:paraId="242B07FF" w14:textId="78C6ED3E" w:rsidR="000849D4" w:rsidRPr="00C7490D" w:rsidRDefault="000849D4" w:rsidP="000849D4">
      <w:pPr>
        <w:rPr>
          <w:rFonts w:ascii="Luciole" w:hAnsi="Luciole"/>
          <w:sz w:val="32"/>
          <w:szCs w:val="32"/>
        </w:rPr>
      </w:pPr>
      <w:r w:rsidRPr="00C7490D">
        <w:rPr>
          <w:rFonts w:ascii="Luciole" w:hAnsi="Luciole"/>
          <w:sz w:val="32"/>
          <w:szCs w:val="32"/>
        </w:rPr>
        <w:t>Rapha</w:t>
      </w:r>
      <w:r w:rsidR="001024E7">
        <w:rPr>
          <w:rFonts w:ascii="Luciole" w:hAnsi="Luciole"/>
          <w:sz w:val="32"/>
          <w:szCs w:val="32"/>
        </w:rPr>
        <w:t>ë</w:t>
      </w:r>
      <w:r w:rsidRPr="00C7490D">
        <w:rPr>
          <w:rFonts w:ascii="Luciole" w:hAnsi="Luciole"/>
          <w:sz w:val="32"/>
          <w:szCs w:val="32"/>
        </w:rPr>
        <w:t>l conclut : « J’ai vu ma vie revivre. »</w:t>
      </w:r>
    </w:p>
    <w:p w14:paraId="72981928" w14:textId="7A0F5452"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5009FD54" w14:textId="695791FF" w:rsidR="000849D4" w:rsidRPr="008B61E2" w:rsidRDefault="000849D4" w:rsidP="009F50EB">
      <w:pPr>
        <w:pStyle w:val="Style1Luciole"/>
        <w:rPr>
          <w:bCs/>
        </w:rPr>
      </w:pPr>
      <w:bookmarkStart w:id="6" w:name="_Toc99984829"/>
      <w:r w:rsidRPr="008B61E2">
        <w:rPr>
          <w:bCs/>
          <w:highlight w:val="yellow"/>
        </w:rPr>
        <w:t>PANORAMA</w:t>
      </w:r>
      <w:r w:rsidR="009F50EB" w:rsidRPr="008B61E2">
        <w:rPr>
          <w:rFonts w:ascii="Calibri" w:hAnsi="Calibri" w:cs="Calibri"/>
          <w:bCs/>
          <w:highlight w:val="yellow"/>
        </w:rPr>
        <w:t> </w:t>
      </w:r>
      <w:r w:rsidR="009F50EB" w:rsidRPr="008B61E2">
        <w:rPr>
          <w:bCs/>
          <w:highlight w:val="yellow"/>
        </w:rPr>
        <w:t xml:space="preserve">: </w:t>
      </w:r>
      <w:r w:rsidRPr="008B61E2">
        <w:rPr>
          <w:bCs/>
          <w:highlight w:val="yellow"/>
        </w:rPr>
        <w:t>ACCESSIBIL’HISTOIRE</w:t>
      </w:r>
      <w:bookmarkEnd w:id="6"/>
    </w:p>
    <w:p w14:paraId="0818E351" w14:textId="77777777" w:rsidR="00321CCC" w:rsidRPr="00C7490D" w:rsidRDefault="000849D4" w:rsidP="00321CCC">
      <w:pPr>
        <w:rPr>
          <w:rFonts w:ascii="Luciole" w:hAnsi="Luciole"/>
          <w:sz w:val="32"/>
          <w:szCs w:val="32"/>
        </w:rPr>
      </w:pPr>
      <w:r w:rsidRPr="0014749B">
        <w:rPr>
          <w:rFonts w:ascii="Luciole" w:hAnsi="Luciole"/>
          <w:b/>
          <w:bCs/>
          <w:sz w:val="32"/>
          <w:szCs w:val="32"/>
        </w:rPr>
        <w:t>Un grand succès pour le premier appel à projets</w:t>
      </w:r>
      <w:r w:rsidR="00321CCC">
        <w:rPr>
          <w:rFonts w:ascii="Luciole" w:hAnsi="Luciole"/>
          <w:b/>
          <w:bCs/>
          <w:sz w:val="32"/>
          <w:szCs w:val="32"/>
        </w:rPr>
        <w:t xml:space="preserve"> </w:t>
      </w:r>
      <w:r w:rsidR="00321CCC" w:rsidRPr="00321CCC">
        <w:rPr>
          <w:rFonts w:ascii="Luciole" w:hAnsi="Luciole"/>
          <w:b/>
          <w:bCs/>
          <w:sz w:val="32"/>
          <w:szCs w:val="32"/>
        </w:rPr>
        <w:t>thématique de Lucie Care</w:t>
      </w:r>
    </w:p>
    <w:p w14:paraId="2A486BA4" w14:textId="3DD53CD1" w:rsidR="000849D4" w:rsidRPr="0014749B" w:rsidRDefault="000849D4" w:rsidP="000849D4">
      <w:pPr>
        <w:rPr>
          <w:rFonts w:ascii="Luciole" w:hAnsi="Luciole"/>
          <w:b/>
          <w:bCs/>
          <w:sz w:val="32"/>
          <w:szCs w:val="32"/>
        </w:rPr>
      </w:pPr>
    </w:p>
    <w:p w14:paraId="73862506" w14:textId="267E00CC" w:rsidR="000849D4" w:rsidRPr="00C7490D" w:rsidRDefault="000849D4" w:rsidP="000849D4">
      <w:pPr>
        <w:rPr>
          <w:rFonts w:ascii="Luciole" w:hAnsi="Luciole"/>
          <w:sz w:val="32"/>
          <w:szCs w:val="32"/>
        </w:rPr>
      </w:pPr>
      <w:r w:rsidRPr="00C7490D">
        <w:rPr>
          <w:rFonts w:ascii="Luciole" w:hAnsi="Luciole"/>
          <w:sz w:val="32"/>
          <w:szCs w:val="32"/>
        </w:rPr>
        <w:t xml:space="preserve">L’éveil à la lecture est gage d’épanouissement pour petits et grands. Découvrir les histoires permet aux enfants de s’évader, d’imaginer, d’aiguiser leur curiosité. Pourtant, l’accès aux livres </w:t>
      </w:r>
      <w:r w:rsidRPr="00C7490D">
        <w:rPr>
          <w:rFonts w:ascii="Luciole" w:hAnsi="Luciole"/>
          <w:sz w:val="32"/>
          <w:szCs w:val="32"/>
        </w:rPr>
        <w:lastRenderedPageBreak/>
        <w:t>reste un défi pour les jeunes déficients visuels. Conscient de cette réalité, Lucie Care soutient le secteur de l’édition adaptée depuis</w:t>
      </w:r>
    </w:p>
    <w:p w14:paraId="7C47476B" w14:textId="77777777" w:rsidR="000849D4" w:rsidRPr="00C7490D" w:rsidRDefault="000849D4" w:rsidP="000849D4">
      <w:pPr>
        <w:rPr>
          <w:rFonts w:ascii="Luciole" w:hAnsi="Luciole"/>
          <w:sz w:val="32"/>
          <w:szCs w:val="32"/>
        </w:rPr>
      </w:pPr>
      <w:r w:rsidRPr="00C7490D">
        <w:rPr>
          <w:rFonts w:ascii="Luciole" w:hAnsi="Luciole"/>
          <w:sz w:val="32"/>
          <w:szCs w:val="32"/>
        </w:rPr>
        <w:t>5 ans et a pu accompagner de nombreux projets. Il était temps d’aller plus loin dans cet engagement.</w:t>
      </w:r>
    </w:p>
    <w:p w14:paraId="558BD7F8"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0906EC8F" w14:textId="77777777" w:rsidR="000849D4" w:rsidRPr="00C7490D" w:rsidRDefault="000849D4" w:rsidP="000849D4">
      <w:pPr>
        <w:rPr>
          <w:rFonts w:ascii="Luciole" w:hAnsi="Luciole"/>
          <w:sz w:val="32"/>
          <w:szCs w:val="32"/>
        </w:rPr>
      </w:pPr>
      <w:r w:rsidRPr="00C7490D">
        <w:rPr>
          <w:rFonts w:ascii="Luciole" w:hAnsi="Luciole"/>
          <w:sz w:val="32"/>
          <w:szCs w:val="32"/>
        </w:rPr>
        <w:t>Telle une formule magique, Lucie Care a créé Accessibil’histoire, un appel à projets dédié aux acteurs qui veulent s’engager pour l’accès aux livres adaptés. Il était évident de choisir ce domaine pour son premier appel à projet thématique.</w:t>
      </w:r>
    </w:p>
    <w:p w14:paraId="69ADE657"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0C410C9A" w14:textId="77777777" w:rsidR="000849D4" w:rsidRPr="00D96540" w:rsidRDefault="000849D4" w:rsidP="000849D4">
      <w:pPr>
        <w:rPr>
          <w:rFonts w:ascii="Luciole" w:hAnsi="Luciole"/>
          <w:b/>
          <w:bCs/>
          <w:sz w:val="32"/>
          <w:szCs w:val="32"/>
        </w:rPr>
      </w:pPr>
      <w:r w:rsidRPr="00D96540">
        <w:rPr>
          <w:rFonts w:ascii="Luciole" w:hAnsi="Luciole"/>
          <w:b/>
          <w:bCs/>
          <w:sz w:val="32"/>
          <w:szCs w:val="32"/>
        </w:rPr>
        <w:t>Un jury investi d’une mission</w:t>
      </w:r>
    </w:p>
    <w:p w14:paraId="368D18C8" w14:textId="77777777" w:rsidR="000849D4" w:rsidRPr="00C7490D" w:rsidRDefault="000849D4" w:rsidP="000849D4">
      <w:pPr>
        <w:rPr>
          <w:rFonts w:ascii="Luciole" w:hAnsi="Luciole"/>
          <w:sz w:val="32"/>
          <w:szCs w:val="32"/>
        </w:rPr>
      </w:pPr>
      <w:r w:rsidRPr="00C7490D">
        <w:rPr>
          <w:rFonts w:ascii="Luciole" w:hAnsi="Luciole"/>
          <w:sz w:val="32"/>
          <w:szCs w:val="32"/>
        </w:rPr>
        <w:t>20 dossiers reçus, 6 lauréats, 43150€ de financement</w:t>
      </w:r>
    </w:p>
    <w:p w14:paraId="3C515C32" w14:textId="77777777" w:rsidR="000849D4" w:rsidRPr="00C7490D" w:rsidRDefault="000849D4" w:rsidP="000849D4">
      <w:pPr>
        <w:rPr>
          <w:rFonts w:ascii="Luciole" w:hAnsi="Luciole"/>
          <w:sz w:val="32"/>
          <w:szCs w:val="32"/>
        </w:rPr>
      </w:pPr>
      <w:r w:rsidRPr="00C7490D">
        <w:rPr>
          <w:rFonts w:ascii="Luciole" w:hAnsi="Luciole"/>
          <w:sz w:val="32"/>
          <w:szCs w:val="32"/>
        </w:rPr>
        <w:t xml:space="preserve">À travers cet appel à projets, Lucie Care a souhaité mobiliser des parties prenantes. Pour cela, un jury a été mis en place réunissant des acteurs de l’édition classique (Gallimard, Nathan, Hachette, </w:t>
      </w:r>
      <w:proofErr w:type="spellStart"/>
      <w:r w:rsidRPr="00C7490D">
        <w:rPr>
          <w:rFonts w:ascii="Luciole" w:hAnsi="Luciole"/>
          <w:sz w:val="32"/>
          <w:szCs w:val="32"/>
        </w:rPr>
        <w:t>Lunii</w:t>
      </w:r>
      <w:proofErr w:type="spellEnd"/>
      <w:r w:rsidRPr="00C7490D">
        <w:rPr>
          <w:rFonts w:ascii="Luciole" w:hAnsi="Luciole"/>
          <w:sz w:val="32"/>
          <w:szCs w:val="32"/>
        </w:rPr>
        <w:t>) et des personnalités liées au monde du handicap visuel (ANPEA, un membre de la commission accessibilité de l’Association des Bibliothécaires de France, une artiste malvoyante) et des Administrateurs de Lucie Care. Ce jury a pleinement rempli sa mission et a contribué à faire diffuser plus largement cet appel à projets. Merci à eux pour leur engagement à nos côtés.</w:t>
      </w:r>
    </w:p>
    <w:p w14:paraId="184ACFEB"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5DFCA7DC" w14:textId="64E0DE5A" w:rsidR="000849D4" w:rsidRPr="00C7490D" w:rsidRDefault="000849D4" w:rsidP="000849D4">
      <w:pPr>
        <w:rPr>
          <w:rFonts w:ascii="Luciole" w:hAnsi="Luciole"/>
          <w:sz w:val="32"/>
          <w:szCs w:val="32"/>
        </w:rPr>
      </w:pPr>
      <w:r w:rsidRPr="000A6699">
        <w:rPr>
          <w:rFonts w:ascii="Luciole" w:hAnsi="Luciole"/>
          <w:b/>
          <w:bCs/>
          <w:sz w:val="32"/>
          <w:szCs w:val="32"/>
        </w:rPr>
        <w:lastRenderedPageBreak/>
        <w:t>Hélène Kudzia</w:t>
      </w:r>
      <w:r w:rsidRPr="00C7490D">
        <w:rPr>
          <w:rFonts w:ascii="Luciole" w:hAnsi="Luciole"/>
          <w:sz w:val="32"/>
          <w:szCs w:val="32"/>
        </w:rPr>
        <w:t>, Responsable Médiathèque Marguerite Duras, Paris</w:t>
      </w:r>
      <w:r w:rsidR="00D96540">
        <w:rPr>
          <w:rFonts w:ascii="Luciole" w:hAnsi="Luciole"/>
          <w:sz w:val="32"/>
          <w:szCs w:val="32"/>
        </w:rPr>
        <w:t xml:space="preserve"> </w:t>
      </w:r>
      <w:r w:rsidRPr="00C7490D">
        <w:rPr>
          <w:rFonts w:ascii="Luciole" w:hAnsi="Luciole"/>
          <w:sz w:val="32"/>
          <w:szCs w:val="32"/>
        </w:rPr>
        <w:t>:</w:t>
      </w:r>
      <w:r w:rsidR="00D96540">
        <w:rPr>
          <w:rFonts w:ascii="Luciole" w:hAnsi="Luciole"/>
          <w:sz w:val="32"/>
          <w:szCs w:val="32"/>
        </w:rPr>
        <w:t xml:space="preserve"> </w:t>
      </w:r>
      <w:r w:rsidRPr="00C7490D">
        <w:rPr>
          <w:rFonts w:ascii="Luciole" w:hAnsi="Luciole"/>
          <w:sz w:val="32"/>
          <w:szCs w:val="32"/>
        </w:rPr>
        <w:t>« Je suis aveugle, bibliothécaire, maman d’une enfant de 4 ans et j’adore la littérature jeunesse. Je lis régulièrement des livres à des enfants dans mon cadre personnel et professionnel et je suis chaque jour confrontée aux manques dans les collections</w:t>
      </w:r>
      <w:r w:rsidR="00321CCC">
        <w:rPr>
          <w:rFonts w:ascii="Luciole" w:hAnsi="Luciole"/>
          <w:sz w:val="32"/>
          <w:szCs w:val="32"/>
        </w:rPr>
        <w:t xml:space="preserve"> a</w:t>
      </w:r>
      <w:r w:rsidRPr="00C7490D">
        <w:rPr>
          <w:rFonts w:ascii="Luciole" w:hAnsi="Luciole"/>
          <w:sz w:val="32"/>
          <w:szCs w:val="32"/>
        </w:rPr>
        <w:t>daptées existantes. Je dois souvent répondre non à ces enfants déficients visuels qui me demandent à chacune de leur venue à la bibliothèque s’il y a de nouveaux livres tactiles, parce qu’ils ont soif d’images à toucher et de livres qu’ils peuvent utiliser en autonomie. »</w:t>
      </w:r>
    </w:p>
    <w:p w14:paraId="5CC954E7" w14:textId="4AF16A13" w:rsidR="000849D4" w:rsidRPr="00C7490D" w:rsidRDefault="000849D4" w:rsidP="000849D4">
      <w:pPr>
        <w:rPr>
          <w:rFonts w:ascii="Luciole" w:hAnsi="Luciole"/>
          <w:sz w:val="32"/>
          <w:szCs w:val="32"/>
        </w:rPr>
      </w:pPr>
    </w:p>
    <w:p w14:paraId="32CAF743" w14:textId="77777777" w:rsidR="000849D4" w:rsidRPr="00321CCC" w:rsidRDefault="000849D4" w:rsidP="000849D4">
      <w:pPr>
        <w:rPr>
          <w:rFonts w:ascii="Luciole" w:hAnsi="Luciole"/>
          <w:b/>
          <w:bCs/>
          <w:sz w:val="32"/>
          <w:szCs w:val="32"/>
        </w:rPr>
      </w:pPr>
      <w:r w:rsidRPr="00321CCC">
        <w:rPr>
          <w:rFonts w:ascii="Luciole" w:hAnsi="Luciole"/>
          <w:b/>
          <w:bCs/>
          <w:sz w:val="32"/>
          <w:szCs w:val="32"/>
        </w:rPr>
        <w:t>Une remise de prix au Salon du Livre et de la Presse Jeunesse de Montreuil</w:t>
      </w:r>
    </w:p>
    <w:p w14:paraId="2F7C9AE9" w14:textId="77777777" w:rsidR="000849D4" w:rsidRPr="00C7490D" w:rsidRDefault="000849D4" w:rsidP="000849D4">
      <w:pPr>
        <w:rPr>
          <w:rFonts w:ascii="Luciole" w:hAnsi="Luciole"/>
          <w:sz w:val="32"/>
          <w:szCs w:val="32"/>
        </w:rPr>
      </w:pPr>
      <w:r w:rsidRPr="00C7490D">
        <w:rPr>
          <w:rFonts w:ascii="Luciole" w:hAnsi="Luciole"/>
          <w:sz w:val="32"/>
          <w:szCs w:val="32"/>
        </w:rPr>
        <w:t>La remise de prix aux lauréats d’Accessibil’histoire s’est tenue le 6 décembre dernier dans le cadre de la journée professionnelle du Salon du livre et de la presse jeunesse en Seine-Saint-Denis (SLPJ). Le rendez-vous incontournable de tous les acteurs de l’édition jeunesse. La cérémonie a succédé à la table ronde « Handicaps et accessibilité à la lecture, un parcours chaotique », l’occasion de mettre en lumière les initiatives et les innovations en faveur de l’accès à la lecture des jeunes déficients visuels.</w:t>
      </w:r>
    </w:p>
    <w:p w14:paraId="3EE46BF1" w14:textId="1E71A4A4"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04BCE4C4" w14:textId="77777777" w:rsidR="000A6699" w:rsidRDefault="000A6699">
      <w:pPr>
        <w:rPr>
          <w:rFonts w:ascii="Luciole" w:hAnsi="Luciole"/>
          <w:b/>
          <w:bCs/>
          <w:sz w:val="32"/>
          <w:szCs w:val="32"/>
        </w:rPr>
      </w:pPr>
      <w:r>
        <w:rPr>
          <w:rFonts w:ascii="Luciole" w:hAnsi="Luciole"/>
          <w:b/>
          <w:bCs/>
          <w:sz w:val="32"/>
          <w:szCs w:val="32"/>
        </w:rPr>
        <w:br w:type="page"/>
      </w:r>
    </w:p>
    <w:p w14:paraId="083C1391" w14:textId="4303D2DB" w:rsidR="000849D4" w:rsidRPr="00321CCC" w:rsidRDefault="000849D4" w:rsidP="000849D4">
      <w:pPr>
        <w:rPr>
          <w:rFonts w:ascii="Luciole" w:hAnsi="Luciole"/>
          <w:b/>
          <w:bCs/>
          <w:sz w:val="32"/>
          <w:szCs w:val="32"/>
        </w:rPr>
      </w:pPr>
      <w:r w:rsidRPr="00321CCC">
        <w:rPr>
          <w:rFonts w:ascii="Luciole" w:hAnsi="Luciole"/>
          <w:b/>
          <w:bCs/>
          <w:sz w:val="32"/>
          <w:szCs w:val="32"/>
        </w:rPr>
        <w:t>ZOOM sur les Lauréats</w:t>
      </w:r>
    </w:p>
    <w:p w14:paraId="0EC7859D" w14:textId="0F6C3F81" w:rsidR="000849D4" w:rsidRPr="00C7490D" w:rsidRDefault="000849D4" w:rsidP="000849D4">
      <w:pPr>
        <w:rPr>
          <w:rFonts w:ascii="Luciole" w:hAnsi="Luciole"/>
          <w:sz w:val="32"/>
          <w:szCs w:val="32"/>
        </w:rPr>
      </w:pPr>
      <w:r w:rsidRPr="00C7490D">
        <w:rPr>
          <w:rFonts w:ascii="Luciole" w:hAnsi="Luciole"/>
          <w:sz w:val="32"/>
          <w:szCs w:val="32"/>
        </w:rPr>
        <w:t>Coup de cœur du Jury</w:t>
      </w:r>
      <w:r w:rsidR="00321CCC">
        <w:rPr>
          <w:rFonts w:ascii="Calibri" w:hAnsi="Calibri" w:cs="Calibri"/>
          <w:sz w:val="32"/>
          <w:szCs w:val="32"/>
        </w:rPr>
        <w:t> </w:t>
      </w:r>
      <w:r w:rsidR="00321CCC">
        <w:rPr>
          <w:rFonts w:ascii="Luciole" w:hAnsi="Luciole"/>
          <w:sz w:val="32"/>
          <w:szCs w:val="32"/>
        </w:rPr>
        <w:t xml:space="preserve">: </w:t>
      </w:r>
      <w:r w:rsidRPr="00C7490D">
        <w:rPr>
          <w:rFonts w:ascii="Luciole" w:hAnsi="Luciole"/>
          <w:sz w:val="32"/>
          <w:szCs w:val="32"/>
        </w:rPr>
        <w:t xml:space="preserve">LIBD </w:t>
      </w:r>
      <w:r w:rsidR="00321CCC">
        <w:rPr>
          <w:rFonts w:ascii="Luciole" w:hAnsi="Luciole"/>
          <w:sz w:val="32"/>
          <w:szCs w:val="32"/>
        </w:rPr>
        <w:t>«</w:t>
      </w:r>
      <w:r w:rsidR="00321CCC">
        <w:rPr>
          <w:rFonts w:ascii="Calibri" w:hAnsi="Calibri" w:cs="Calibri"/>
          <w:sz w:val="32"/>
          <w:szCs w:val="32"/>
        </w:rPr>
        <w:t> </w:t>
      </w:r>
      <w:r w:rsidRPr="00C7490D">
        <w:rPr>
          <w:rFonts w:ascii="Luciole" w:hAnsi="Luciole"/>
          <w:sz w:val="32"/>
          <w:szCs w:val="32"/>
        </w:rPr>
        <w:t>Manga en relief</w:t>
      </w:r>
      <w:r w:rsidR="00321CCC">
        <w:rPr>
          <w:rFonts w:ascii="Calibri" w:hAnsi="Calibri" w:cs="Calibri"/>
          <w:sz w:val="32"/>
          <w:szCs w:val="32"/>
        </w:rPr>
        <w:t> </w:t>
      </w:r>
      <w:r w:rsidR="00321CCC">
        <w:rPr>
          <w:rFonts w:ascii="Luciole" w:hAnsi="Luciole" w:cs="Luciole"/>
          <w:sz w:val="32"/>
          <w:szCs w:val="32"/>
        </w:rPr>
        <w:t>»</w:t>
      </w:r>
    </w:p>
    <w:p w14:paraId="175D9421" w14:textId="77777777" w:rsidR="000849D4" w:rsidRPr="00C7490D" w:rsidRDefault="000849D4" w:rsidP="000849D4">
      <w:pPr>
        <w:rPr>
          <w:rFonts w:ascii="Luciole" w:hAnsi="Luciole"/>
          <w:sz w:val="32"/>
          <w:szCs w:val="32"/>
        </w:rPr>
      </w:pPr>
      <w:r w:rsidRPr="00C7490D">
        <w:rPr>
          <w:rFonts w:ascii="Luciole" w:hAnsi="Luciole"/>
          <w:sz w:val="32"/>
          <w:szCs w:val="32"/>
        </w:rPr>
        <w:lastRenderedPageBreak/>
        <w:t>Aujourd’hui, LIBD constate une forte demande en termes de Manga en relief et se sent prête à relever ce défi d’innovation en utilisant toutes les connaissances et compétences acquises ces dernières années dans le domaine de l’édition d’ouvrages illustrés en relief à destination des lecteurs aveugles et malvoyants.</w:t>
      </w:r>
    </w:p>
    <w:p w14:paraId="7C088363" w14:textId="77777777" w:rsidR="000849D4" w:rsidRPr="00C7490D" w:rsidRDefault="000849D4" w:rsidP="000849D4">
      <w:pPr>
        <w:rPr>
          <w:rFonts w:ascii="Luciole" w:hAnsi="Luciole"/>
          <w:sz w:val="32"/>
          <w:szCs w:val="32"/>
        </w:rPr>
      </w:pPr>
    </w:p>
    <w:p w14:paraId="6DA55F27" w14:textId="77777777" w:rsidR="000849D4" w:rsidRPr="00C7490D" w:rsidRDefault="000849D4" w:rsidP="000849D4">
      <w:pPr>
        <w:rPr>
          <w:rFonts w:ascii="Luciole" w:hAnsi="Luciole"/>
          <w:sz w:val="32"/>
          <w:szCs w:val="32"/>
        </w:rPr>
      </w:pPr>
      <w:r w:rsidRPr="00C7490D">
        <w:rPr>
          <w:rFonts w:ascii="Luciole" w:hAnsi="Luciole"/>
          <w:sz w:val="32"/>
          <w:szCs w:val="32"/>
        </w:rPr>
        <w:t>Créative Handicap</w:t>
      </w:r>
    </w:p>
    <w:p w14:paraId="7C405479" w14:textId="77777777" w:rsidR="000849D4" w:rsidRPr="00C7490D" w:rsidRDefault="000849D4" w:rsidP="000849D4">
      <w:pPr>
        <w:rPr>
          <w:rFonts w:ascii="Luciole" w:hAnsi="Luciole"/>
          <w:sz w:val="32"/>
          <w:szCs w:val="32"/>
        </w:rPr>
      </w:pPr>
      <w:r w:rsidRPr="00C7490D">
        <w:rPr>
          <w:rFonts w:ascii="Luciole" w:hAnsi="Luciole"/>
          <w:sz w:val="32"/>
          <w:szCs w:val="32"/>
        </w:rPr>
        <w:t>Création d’un livre jeunesse à partir de 4 ans, illustré et mis en voix par les apprenants en situation de handicap de la formation C.I.A.R.A (Création Intelligence Artificielle Réalité Augmentée) pour des enfants déficients visuels : version papier accessible, version audio et les personnages de l’histoire créés en 3D.</w:t>
      </w:r>
    </w:p>
    <w:p w14:paraId="4AF5A928" w14:textId="77777777" w:rsidR="000849D4" w:rsidRPr="00C7490D" w:rsidRDefault="000849D4" w:rsidP="000849D4">
      <w:pPr>
        <w:rPr>
          <w:rFonts w:ascii="Luciole" w:hAnsi="Luciole"/>
          <w:sz w:val="32"/>
          <w:szCs w:val="32"/>
        </w:rPr>
      </w:pPr>
    </w:p>
    <w:p w14:paraId="4D673F78" w14:textId="77777777" w:rsidR="000849D4" w:rsidRPr="00C7490D" w:rsidRDefault="000849D4" w:rsidP="000849D4">
      <w:pPr>
        <w:rPr>
          <w:rFonts w:ascii="Luciole" w:hAnsi="Luciole"/>
          <w:sz w:val="32"/>
          <w:szCs w:val="32"/>
        </w:rPr>
      </w:pPr>
      <w:r w:rsidRPr="00C7490D">
        <w:rPr>
          <w:rFonts w:ascii="Luciole" w:hAnsi="Luciole"/>
          <w:sz w:val="32"/>
          <w:szCs w:val="32"/>
        </w:rPr>
        <w:t>Les Petits Débrouillards - Gard</w:t>
      </w:r>
    </w:p>
    <w:p w14:paraId="0CFAB391" w14:textId="77777777" w:rsidR="000849D4" w:rsidRPr="00C7490D" w:rsidRDefault="000849D4" w:rsidP="000849D4">
      <w:pPr>
        <w:rPr>
          <w:rFonts w:ascii="Luciole" w:hAnsi="Luciole"/>
          <w:sz w:val="32"/>
          <w:szCs w:val="32"/>
        </w:rPr>
      </w:pPr>
      <w:r w:rsidRPr="00C7490D">
        <w:rPr>
          <w:rFonts w:ascii="Luciole" w:hAnsi="Luciole"/>
          <w:sz w:val="32"/>
          <w:szCs w:val="32"/>
        </w:rPr>
        <w:t>Adaptation du conte scientifique « La forêt merveilleuse » à un public déficient visuel, conte naturaliste axé sur les sens auditif, olfactif, gustatif et sensitif pour partir à la découverte de la faune et de la flore de nos forêts.</w:t>
      </w:r>
    </w:p>
    <w:p w14:paraId="08C77468" w14:textId="77777777" w:rsidR="000849D4" w:rsidRPr="00C7490D" w:rsidRDefault="000849D4" w:rsidP="000849D4">
      <w:pPr>
        <w:rPr>
          <w:rFonts w:ascii="Luciole" w:hAnsi="Luciole"/>
          <w:sz w:val="32"/>
          <w:szCs w:val="32"/>
        </w:rPr>
      </w:pPr>
    </w:p>
    <w:p w14:paraId="66C96C22" w14:textId="0F287B1C" w:rsidR="000849D4" w:rsidRPr="00C7490D" w:rsidRDefault="000849D4" w:rsidP="000849D4">
      <w:pPr>
        <w:rPr>
          <w:rFonts w:ascii="Luciole" w:hAnsi="Luciole"/>
          <w:sz w:val="32"/>
          <w:szCs w:val="32"/>
        </w:rPr>
      </w:pPr>
      <w:r w:rsidRPr="00C7490D">
        <w:rPr>
          <w:rFonts w:ascii="Luciole" w:hAnsi="Luciole"/>
          <w:sz w:val="32"/>
          <w:szCs w:val="32"/>
        </w:rPr>
        <w:t xml:space="preserve">Les </w:t>
      </w:r>
      <w:r w:rsidR="00321CCC">
        <w:rPr>
          <w:rFonts w:ascii="Luciole" w:hAnsi="Luciole"/>
          <w:sz w:val="32"/>
          <w:szCs w:val="32"/>
        </w:rPr>
        <w:t>D</w:t>
      </w:r>
      <w:r w:rsidRPr="00C7490D">
        <w:rPr>
          <w:rFonts w:ascii="Luciole" w:hAnsi="Luciole"/>
          <w:sz w:val="32"/>
          <w:szCs w:val="32"/>
        </w:rPr>
        <w:t xml:space="preserve">oigts </w:t>
      </w:r>
      <w:r w:rsidR="00321CCC">
        <w:rPr>
          <w:rFonts w:ascii="Luciole" w:hAnsi="Luciole"/>
          <w:sz w:val="32"/>
          <w:szCs w:val="32"/>
        </w:rPr>
        <w:t>Q</w:t>
      </w:r>
      <w:r w:rsidRPr="00C7490D">
        <w:rPr>
          <w:rFonts w:ascii="Luciole" w:hAnsi="Luciole"/>
          <w:sz w:val="32"/>
          <w:szCs w:val="32"/>
        </w:rPr>
        <w:t xml:space="preserve">ui </w:t>
      </w:r>
      <w:r w:rsidR="00321CCC">
        <w:rPr>
          <w:rFonts w:ascii="Luciole" w:hAnsi="Luciole"/>
          <w:sz w:val="32"/>
          <w:szCs w:val="32"/>
        </w:rPr>
        <w:t>R</w:t>
      </w:r>
      <w:r w:rsidRPr="00C7490D">
        <w:rPr>
          <w:rFonts w:ascii="Luciole" w:hAnsi="Luciole"/>
          <w:sz w:val="32"/>
          <w:szCs w:val="32"/>
        </w:rPr>
        <w:t>êvent</w:t>
      </w:r>
    </w:p>
    <w:p w14:paraId="58463096" w14:textId="77777777" w:rsidR="000849D4" w:rsidRPr="00C7490D" w:rsidRDefault="000849D4" w:rsidP="000849D4">
      <w:pPr>
        <w:rPr>
          <w:rFonts w:ascii="Luciole" w:hAnsi="Luciole"/>
          <w:sz w:val="32"/>
          <w:szCs w:val="32"/>
        </w:rPr>
      </w:pPr>
      <w:r w:rsidRPr="00C7490D">
        <w:rPr>
          <w:rFonts w:ascii="Luciole" w:hAnsi="Luciole"/>
          <w:sz w:val="32"/>
          <w:szCs w:val="32"/>
        </w:rPr>
        <w:t xml:space="preserve">Edition de 3 nouveaux albums </w:t>
      </w:r>
      <w:proofErr w:type="spellStart"/>
      <w:r w:rsidRPr="00C7490D">
        <w:rPr>
          <w:rFonts w:ascii="Luciole" w:hAnsi="Luciole"/>
          <w:sz w:val="32"/>
          <w:szCs w:val="32"/>
        </w:rPr>
        <w:t>tact’illustrés</w:t>
      </w:r>
      <w:proofErr w:type="spellEnd"/>
      <w:r w:rsidRPr="00C7490D">
        <w:rPr>
          <w:rFonts w:ascii="Luciole" w:hAnsi="Luciole"/>
          <w:sz w:val="32"/>
          <w:szCs w:val="32"/>
        </w:rPr>
        <w:t xml:space="preserve">, pour offrir aux jeunes déficients visuels, déjà lecteurs ou non (18 mois 8-10 ans) de nouvelles histoires à lire seul ou en famille, toujours plus </w:t>
      </w:r>
      <w:r w:rsidRPr="00C7490D">
        <w:rPr>
          <w:rFonts w:ascii="Luciole" w:hAnsi="Luciole"/>
          <w:sz w:val="32"/>
          <w:szCs w:val="32"/>
        </w:rPr>
        <w:lastRenderedPageBreak/>
        <w:t>accessibles et des adaptations d’albums célèbres de la littérature jeunesse.</w:t>
      </w:r>
    </w:p>
    <w:p w14:paraId="17C2DB56"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38F0A783" w14:textId="2B04342E" w:rsidR="000849D4" w:rsidRPr="00C7490D" w:rsidRDefault="000849D4" w:rsidP="000849D4">
      <w:pPr>
        <w:rPr>
          <w:rFonts w:ascii="Luciole" w:hAnsi="Luciole"/>
          <w:sz w:val="32"/>
          <w:szCs w:val="32"/>
        </w:rPr>
      </w:pPr>
      <w:r w:rsidRPr="00C7490D">
        <w:rPr>
          <w:rFonts w:ascii="Luciole" w:hAnsi="Luciole"/>
          <w:sz w:val="32"/>
          <w:szCs w:val="32"/>
        </w:rPr>
        <w:t>CTEB</w:t>
      </w:r>
      <w:r w:rsidR="00321CCC">
        <w:rPr>
          <w:rFonts w:ascii="Luciole" w:hAnsi="Luciole"/>
          <w:sz w:val="32"/>
          <w:szCs w:val="32"/>
        </w:rPr>
        <w:t xml:space="preserve"> (Centre de Transcription et d’Edition Braille)</w:t>
      </w:r>
    </w:p>
    <w:p w14:paraId="03571161" w14:textId="77777777" w:rsidR="000849D4" w:rsidRPr="00C7490D" w:rsidRDefault="000849D4" w:rsidP="000849D4">
      <w:pPr>
        <w:rPr>
          <w:rFonts w:ascii="Luciole" w:hAnsi="Luciole"/>
          <w:sz w:val="32"/>
          <w:szCs w:val="32"/>
        </w:rPr>
      </w:pPr>
      <w:r w:rsidRPr="00C7490D">
        <w:rPr>
          <w:rFonts w:ascii="Luciole" w:hAnsi="Luciole"/>
          <w:sz w:val="32"/>
          <w:szCs w:val="32"/>
        </w:rPr>
        <w:t>Édition des livres de la saga Disney avec impression en relief et impression vernis 3D des images. Le CTEB a constat qu’il n’existait pas de livres accessibles sur les grands classiques de Disney. Ne pouvant pas imaginer un monde sans Disney pour les enfants, le CTEB se lance dans l’aventure !</w:t>
      </w:r>
    </w:p>
    <w:p w14:paraId="3E425FF9" w14:textId="77777777" w:rsidR="000849D4" w:rsidRPr="00C7490D" w:rsidRDefault="000849D4" w:rsidP="000849D4">
      <w:pPr>
        <w:rPr>
          <w:rFonts w:ascii="Luciole" w:hAnsi="Luciole"/>
          <w:sz w:val="32"/>
          <w:szCs w:val="32"/>
        </w:rPr>
      </w:pPr>
    </w:p>
    <w:p w14:paraId="0C372026" w14:textId="77777777" w:rsidR="00321CCC" w:rsidRDefault="000849D4" w:rsidP="000849D4">
      <w:pPr>
        <w:rPr>
          <w:rFonts w:ascii="Luciole" w:hAnsi="Luciole"/>
          <w:sz w:val="32"/>
          <w:szCs w:val="32"/>
        </w:rPr>
      </w:pPr>
      <w:r w:rsidRPr="00C7490D">
        <w:rPr>
          <w:rFonts w:ascii="Luciole" w:hAnsi="Luciole"/>
          <w:sz w:val="32"/>
          <w:szCs w:val="32"/>
        </w:rPr>
        <w:t xml:space="preserve">Voir Ensemble - SAFEP- SAAAS de l’Allier </w:t>
      </w:r>
    </w:p>
    <w:p w14:paraId="225EB77A" w14:textId="28297EA6" w:rsidR="000849D4" w:rsidRPr="00C7490D" w:rsidRDefault="000849D4" w:rsidP="000849D4">
      <w:pPr>
        <w:rPr>
          <w:rFonts w:ascii="Luciole" w:hAnsi="Luciole"/>
          <w:sz w:val="32"/>
          <w:szCs w:val="32"/>
        </w:rPr>
      </w:pPr>
      <w:r w:rsidRPr="00C7490D">
        <w:rPr>
          <w:rFonts w:ascii="Luciole" w:hAnsi="Luciole"/>
          <w:sz w:val="32"/>
          <w:szCs w:val="32"/>
        </w:rPr>
        <w:t>Adaptation de 12 livres issus de l’école des loisirs</w:t>
      </w:r>
      <w:r w:rsidR="00321CCC">
        <w:rPr>
          <w:rFonts w:ascii="Luciole" w:hAnsi="Luciole"/>
          <w:sz w:val="32"/>
          <w:szCs w:val="32"/>
        </w:rPr>
        <w:t xml:space="preserve"> </w:t>
      </w:r>
      <w:r w:rsidRPr="00C7490D">
        <w:rPr>
          <w:rFonts w:ascii="Luciole" w:hAnsi="Luciole"/>
          <w:sz w:val="32"/>
          <w:szCs w:val="32"/>
        </w:rPr>
        <w:t>et</w:t>
      </w:r>
      <w:r w:rsidR="00321CCC">
        <w:rPr>
          <w:rFonts w:ascii="Luciole" w:hAnsi="Luciole"/>
          <w:sz w:val="32"/>
          <w:szCs w:val="32"/>
        </w:rPr>
        <w:t xml:space="preserve"> </w:t>
      </w:r>
      <w:r w:rsidRPr="00C7490D">
        <w:rPr>
          <w:rFonts w:ascii="Luciole" w:hAnsi="Luciole"/>
          <w:sz w:val="32"/>
          <w:szCs w:val="32"/>
        </w:rPr>
        <w:t>plus</w:t>
      </w:r>
      <w:r w:rsidR="00321CCC">
        <w:rPr>
          <w:rFonts w:ascii="Luciole" w:hAnsi="Luciole"/>
          <w:sz w:val="32"/>
          <w:szCs w:val="32"/>
        </w:rPr>
        <w:t xml:space="preserve"> </w:t>
      </w:r>
      <w:r w:rsidRPr="00C7490D">
        <w:rPr>
          <w:rFonts w:ascii="Luciole" w:hAnsi="Luciole"/>
          <w:sz w:val="32"/>
          <w:szCs w:val="32"/>
        </w:rPr>
        <w:t>particulièrement</w:t>
      </w:r>
      <w:r w:rsidR="00321CCC">
        <w:rPr>
          <w:rFonts w:ascii="Luciole" w:hAnsi="Luciole"/>
          <w:sz w:val="32"/>
          <w:szCs w:val="32"/>
        </w:rPr>
        <w:t xml:space="preserve"> </w:t>
      </w:r>
      <w:r w:rsidRPr="00C7490D">
        <w:rPr>
          <w:rFonts w:ascii="Luciole" w:hAnsi="Luciole"/>
          <w:sz w:val="32"/>
          <w:szCs w:val="32"/>
        </w:rPr>
        <w:t>d</w:t>
      </w:r>
      <w:r w:rsidR="00321CCC">
        <w:rPr>
          <w:rFonts w:ascii="Luciole" w:hAnsi="Luciole"/>
          <w:sz w:val="32"/>
          <w:szCs w:val="32"/>
        </w:rPr>
        <w:t xml:space="preserve">e </w:t>
      </w:r>
      <w:r w:rsidRPr="00C7490D">
        <w:rPr>
          <w:rFonts w:ascii="Luciole" w:hAnsi="Luciole"/>
          <w:sz w:val="32"/>
          <w:szCs w:val="32"/>
        </w:rPr>
        <w:t xml:space="preserve">Claude PONTI référencés par l’Éducation </w:t>
      </w:r>
      <w:r w:rsidR="00321CCC">
        <w:rPr>
          <w:rFonts w:ascii="Luciole" w:hAnsi="Luciole"/>
          <w:sz w:val="32"/>
          <w:szCs w:val="32"/>
        </w:rPr>
        <w:t>N</w:t>
      </w:r>
      <w:r w:rsidRPr="00C7490D">
        <w:rPr>
          <w:rFonts w:ascii="Luciole" w:hAnsi="Luciole"/>
          <w:sz w:val="32"/>
          <w:szCs w:val="32"/>
        </w:rPr>
        <w:t xml:space="preserve">ationale qui pourront voyager à travers le département de l’Allier dans une valise remplie de 12 </w:t>
      </w:r>
      <w:r w:rsidR="00253921" w:rsidRPr="00C7490D">
        <w:rPr>
          <w:rFonts w:ascii="Luciole" w:hAnsi="Luciole"/>
          <w:sz w:val="32"/>
          <w:szCs w:val="32"/>
        </w:rPr>
        <w:t>mallettes</w:t>
      </w:r>
      <w:r w:rsidRPr="00C7490D">
        <w:rPr>
          <w:rFonts w:ascii="Luciole" w:hAnsi="Luciole"/>
          <w:sz w:val="32"/>
          <w:szCs w:val="32"/>
        </w:rPr>
        <w:t xml:space="preserve"> à</w:t>
      </w:r>
      <w:r w:rsidRPr="00C7490D">
        <w:rPr>
          <w:rFonts w:ascii="Luciole" w:hAnsi="Luciole"/>
          <w:sz w:val="32"/>
          <w:szCs w:val="32"/>
        </w:rPr>
        <w:tab/>
        <w:t>destination</w:t>
      </w:r>
      <w:r w:rsidR="00321CCC">
        <w:rPr>
          <w:rFonts w:ascii="Luciole" w:hAnsi="Luciole"/>
          <w:sz w:val="32"/>
          <w:szCs w:val="32"/>
        </w:rPr>
        <w:t xml:space="preserve"> </w:t>
      </w:r>
      <w:r w:rsidRPr="00C7490D">
        <w:rPr>
          <w:rFonts w:ascii="Luciole" w:hAnsi="Luciole"/>
          <w:sz w:val="32"/>
          <w:szCs w:val="32"/>
        </w:rPr>
        <w:t>des</w:t>
      </w:r>
      <w:r w:rsidR="00321CCC">
        <w:rPr>
          <w:rFonts w:ascii="Luciole" w:hAnsi="Luciole"/>
          <w:sz w:val="32"/>
          <w:szCs w:val="32"/>
        </w:rPr>
        <w:t xml:space="preserve"> </w:t>
      </w:r>
      <w:r w:rsidRPr="00C7490D">
        <w:rPr>
          <w:rFonts w:ascii="Luciole" w:hAnsi="Luciole"/>
          <w:sz w:val="32"/>
          <w:szCs w:val="32"/>
        </w:rPr>
        <w:t>enfants</w:t>
      </w:r>
      <w:r w:rsidR="00321CCC">
        <w:rPr>
          <w:rFonts w:ascii="Luciole" w:hAnsi="Luciole"/>
          <w:sz w:val="32"/>
          <w:szCs w:val="32"/>
        </w:rPr>
        <w:t xml:space="preserve"> </w:t>
      </w:r>
      <w:r w:rsidRPr="00C7490D">
        <w:rPr>
          <w:rFonts w:ascii="Luciole" w:hAnsi="Luciole"/>
          <w:sz w:val="32"/>
          <w:szCs w:val="32"/>
        </w:rPr>
        <w:t>et</w:t>
      </w:r>
      <w:r w:rsidR="00321CCC">
        <w:rPr>
          <w:rFonts w:ascii="Luciole" w:hAnsi="Luciole"/>
          <w:sz w:val="32"/>
          <w:szCs w:val="32"/>
        </w:rPr>
        <w:t xml:space="preserve"> </w:t>
      </w:r>
      <w:r w:rsidRPr="00C7490D">
        <w:rPr>
          <w:rFonts w:ascii="Luciole" w:hAnsi="Luciole"/>
          <w:sz w:val="32"/>
          <w:szCs w:val="32"/>
        </w:rPr>
        <w:t>adolescents déficients visuels de 0 à 18 ans.</w:t>
      </w:r>
    </w:p>
    <w:p w14:paraId="26B18D34"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0367B43D" w14:textId="77777777" w:rsidR="000A6699" w:rsidRDefault="000A6699">
      <w:pPr>
        <w:rPr>
          <w:rFonts w:ascii="Luciole" w:eastAsiaTheme="majorEastAsia" w:hAnsi="Luciole" w:cstheme="majorBidi"/>
          <w:color w:val="2F5496" w:themeColor="accent1" w:themeShade="BF"/>
          <w:sz w:val="32"/>
          <w:szCs w:val="32"/>
        </w:rPr>
      </w:pPr>
      <w:r>
        <w:br w:type="page"/>
      </w:r>
    </w:p>
    <w:p w14:paraId="74FAF23A" w14:textId="5DA0F86F" w:rsidR="000A6699" w:rsidRPr="008B61E2" w:rsidRDefault="000849D4" w:rsidP="009F50EB">
      <w:pPr>
        <w:pStyle w:val="Style1Luciole"/>
        <w:rPr>
          <w:bCs/>
        </w:rPr>
      </w:pPr>
      <w:bookmarkStart w:id="7" w:name="_Toc99984830"/>
      <w:r w:rsidRPr="008B61E2">
        <w:rPr>
          <w:bCs/>
          <w:highlight w:val="yellow"/>
        </w:rPr>
        <w:t>GRÂCE À VOUS</w:t>
      </w:r>
      <w:bookmarkEnd w:id="7"/>
      <w:r w:rsidR="00253921" w:rsidRPr="008B61E2">
        <w:rPr>
          <w:rFonts w:ascii="Calibri" w:hAnsi="Calibri" w:cs="Calibri"/>
          <w:bCs/>
        </w:rPr>
        <w:t> </w:t>
      </w:r>
    </w:p>
    <w:p w14:paraId="1CFCE4E4" w14:textId="207CF620" w:rsidR="000849D4" w:rsidRPr="00253921" w:rsidRDefault="000849D4" w:rsidP="000A6699">
      <w:pPr>
        <w:pStyle w:val="Style2Luciole"/>
      </w:pPr>
      <w:bookmarkStart w:id="8" w:name="_Toc99984831"/>
      <w:r w:rsidRPr="001024E7">
        <w:rPr>
          <w:highlight w:val="yellow"/>
        </w:rPr>
        <w:t>BILAN PROJETS 2021</w:t>
      </w:r>
      <w:bookmarkEnd w:id="8"/>
    </w:p>
    <w:p w14:paraId="58114705" w14:textId="63C9F0B9" w:rsidR="000A6699" w:rsidRPr="00C7490D" w:rsidRDefault="000849D4" w:rsidP="000A6699">
      <w:pPr>
        <w:rPr>
          <w:rFonts w:ascii="Luciole" w:hAnsi="Luciole"/>
          <w:sz w:val="32"/>
          <w:szCs w:val="32"/>
        </w:rPr>
      </w:pPr>
      <w:r w:rsidRPr="00C7490D">
        <w:rPr>
          <w:rFonts w:ascii="Luciole" w:hAnsi="Luciole"/>
          <w:sz w:val="32"/>
          <w:szCs w:val="32"/>
        </w:rPr>
        <w:t>Retrouvez les données synthétiques des projets financés par Lucie Care à travers des financements à des structures à but non lucratif et des bourses</w:t>
      </w:r>
      <w:r w:rsidR="00D34E39">
        <w:rPr>
          <w:rFonts w:ascii="Luciole" w:hAnsi="Luciole"/>
          <w:sz w:val="32"/>
          <w:szCs w:val="32"/>
        </w:rPr>
        <w:t xml:space="preserve">, plus de </w:t>
      </w:r>
      <w:r w:rsidR="000A6699" w:rsidRPr="00C7490D">
        <w:rPr>
          <w:rFonts w:ascii="Luciole" w:hAnsi="Luciole"/>
          <w:sz w:val="32"/>
          <w:szCs w:val="32"/>
        </w:rPr>
        <w:t xml:space="preserve">222 200€ </w:t>
      </w:r>
      <w:r w:rsidR="00D34E39">
        <w:rPr>
          <w:rFonts w:ascii="Luciole" w:hAnsi="Luciole"/>
          <w:sz w:val="32"/>
          <w:szCs w:val="32"/>
        </w:rPr>
        <w:t>reversés</w:t>
      </w:r>
      <w:r w:rsidR="00D34E39">
        <w:rPr>
          <w:rFonts w:ascii="Calibri" w:hAnsi="Calibri" w:cs="Calibri"/>
          <w:sz w:val="32"/>
          <w:szCs w:val="32"/>
        </w:rPr>
        <w:t> </w:t>
      </w:r>
      <w:r w:rsidR="00D34E39">
        <w:rPr>
          <w:rFonts w:ascii="Luciole" w:hAnsi="Luciole"/>
          <w:sz w:val="32"/>
          <w:szCs w:val="32"/>
        </w:rPr>
        <w:t>:</w:t>
      </w:r>
    </w:p>
    <w:p w14:paraId="72CA486E" w14:textId="77777777" w:rsidR="000849D4" w:rsidRPr="00C7490D" w:rsidRDefault="000849D4" w:rsidP="000849D4">
      <w:pPr>
        <w:rPr>
          <w:rFonts w:ascii="Luciole" w:hAnsi="Luciole"/>
          <w:sz w:val="32"/>
          <w:szCs w:val="32"/>
        </w:rPr>
      </w:pPr>
      <w:r w:rsidRPr="00C7490D">
        <w:rPr>
          <w:rFonts w:ascii="Luciole" w:hAnsi="Luciole"/>
          <w:sz w:val="32"/>
          <w:szCs w:val="32"/>
        </w:rPr>
        <w:t>•</w:t>
      </w:r>
      <w:r w:rsidRPr="00C7490D">
        <w:rPr>
          <w:rFonts w:ascii="Luciole" w:hAnsi="Luciole"/>
          <w:sz w:val="32"/>
          <w:szCs w:val="32"/>
        </w:rPr>
        <w:tab/>
        <w:t>14 projets collectifs</w:t>
      </w:r>
    </w:p>
    <w:p w14:paraId="55499D6B" w14:textId="77777777" w:rsidR="000849D4" w:rsidRPr="00C7490D" w:rsidRDefault="000849D4" w:rsidP="000849D4">
      <w:pPr>
        <w:rPr>
          <w:rFonts w:ascii="Luciole" w:hAnsi="Luciole"/>
          <w:sz w:val="32"/>
          <w:szCs w:val="32"/>
        </w:rPr>
      </w:pPr>
      <w:r w:rsidRPr="00C7490D">
        <w:rPr>
          <w:rFonts w:ascii="Luciole" w:hAnsi="Luciole"/>
          <w:sz w:val="32"/>
          <w:szCs w:val="32"/>
        </w:rPr>
        <w:t>•</w:t>
      </w:r>
      <w:r w:rsidRPr="00C7490D">
        <w:rPr>
          <w:rFonts w:ascii="Luciole" w:hAnsi="Luciole"/>
          <w:sz w:val="32"/>
          <w:szCs w:val="32"/>
        </w:rPr>
        <w:tab/>
        <w:t xml:space="preserve">6 lauréats </w:t>
      </w:r>
      <w:proofErr w:type="spellStart"/>
      <w:r w:rsidRPr="00C7490D">
        <w:rPr>
          <w:rFonts w:ascii="Luciole" w:hAnsi="Luciole"/>
          <w:sz w:val="32"/>
          <w:szCs w:val="32"/>
        </w:rPr>
        <w:t>Accessibl’histoire</w:t>
      </w:r>
      <w:proofErr w:type="spellEnd"/>
    </w:p>
    <w:p w14:paraId="0428FCA6" w14:textId="77777777" w:rsidR="000849D4" w:rsidRPr="00C7490D" w:rsidRDefault="000849D4" w:rsidP="000849D4">
      <w:pPr>
        <w:rPr>
          <w:rFonts w:ascii="Luciole" w:hAnsi="Luciole"/>
          <w:sz w:val="32"/>
          <w:szCs w:val="32"/>
        </w:rPr>
      </w:pPr>
      <w:r w:rsidRPr="00C7490D">
        <w:rPr>
          <w:rFonts w:ascii="Luciole" w:hAnsi="Luciole"/>
          <w:sz w:val="32"/>
          <w:szCs w:val="32"/>
        </w:rPr>
        <w:lastRenderedPageBreak/>
        <w:t>•</w:t>
      </w:r>
      <w:r w:rsidRPr="00C7490D">
        <w:rPr>
          <w:rFonts w:ascii="Luciole" w:hAnsi="Luciole"/>
          <w:sz w:val="32"/>
          <w:szCs w:val="32"/>
        </w:rPr>
        <w:tab/>
        <w:t>5 bourses individuelles</w:t>
      </w:r>
    </w:p>
    <w:p w14:paraId="24F85346" w14:textId="718C1FA4" w:rsidR="00496242" w:rsidRPr="00253921" w:rsidRDefault="00496242" w:rsidP="00496242">
      <w:pPr>
        <w:rPr>
          <w:rFonts w:ascii="Luciole" w:hAnsi="Luciole"/>
          <w:b/>
          <w:bCs/>
          <w:sz w:val="32"/>
          <w:szCs w:val="32"/>
        </w:rPr>
      </w:pPr>
      <w:r w:rsidRPr="00253921">
        <w:rPr>
          <w:rFonts w:ascii="Luciole" w:hAnsi="Luciole"/>
          <w:b/>
          <w:bCs/>
          <w:sz w:val="32"/>
          <w:szCs w:val="32"/>
        </w:rPr>
        <w:t>Thématiques</w:t>
      </w:r>
      <w:r w:rsidRPr="00253921">
        <w:rPr>
          <w:rFonts w:ascii="Calibri" w:hAnsi="Calibri" w:cs="Calibri"/>
          <w:b/>
          <w:bCs/>
          <w:sz w:val="32"/>
          <w:szCs w:val="32"/>
        </w:rPr>
        <w:t> </w:t>
      </w:r>
      <w:r w:rsidRPr="00253921">
        <w:rPr>
          <w:rFonts w:ascii="Luciole" w:hAnsi="Luciole"/>
          <w:b/>
          <w:bCs/>
          <w:sz w:val="32"/>
          <w:szCs w:val="32"/>
        </w:rPr>
        <w:t xml:space="preserve">: </w:t>
      </w:r>
      <w:r w:rsidRPr="00253921">
        <w:rPr>
          <w:rFonts w:ascii="Luciole" w:hAnsi="Luciole"/>
          <w:b/>
          <w:bCs/>
          <w:sz w:val="32"/>
          <w:szCs w:val="32"/>
        </w:rPr>
        <w:t>Classement des projets en fonction de leur objet en faveur des jeunes déficients visuels.</w:t>
      </w:r>
    </w:p>
    <w:p w14:paraId="2D5DEC8F" w14:textId="11748A9C" w:rsidR="00496242" w:rsidRPr="00B7161D" w:rsidRDefault="00496242" w:rsidP="00B7161D">
      <w:pPr>
        <w:pStyle w:val="Paragraphedeliste"/>
        <w:numPr>
          <w:ilvl w:val="0"/>
          <w:numId w:val="1"/>
        </w:numPr>
        <w:rPr>
          <w:rFonts w:ascii="Luciole" w:hAnsi="Luciole"/>
          <w:sz w:val="32"/>
          <w:szCs w:val="32"/>
        </w:rPr>
      </w:pPr>
      <w:r w:rsidRPr="00B7161D">
        <w:rPr>
          <w:rFonts w:ascii="Luciole" w:hAnsi="Luciole"/>
          <w:sz w:val="32"/>
          <w:szCs w:val="32"/>
        </w:rPr>
        <w:t>Culture</w:t>
      </w:r>
      <w:r w:rsidRPr="00B7161D">
        <w:rPr>
          <w:rFonts w:ascii="Calibri" w:hAnsi="Calibri" w:cs="Calibri"/>
          <w:sz w:val="32"/>
          <w:szCs w:val="32"/>
        </w:rPr>
        <w:t> </w:t>
      </w:r>
      <w:r w:rsidRPr="00B7161D">
        <w:rPr>
          <w:rFonts w:ascii="Luciole" w:hAnsi="Luciole"/>
          <w:sz w:val="32"/>
          <w:szCs w:val="32"/>
        </w:rPr>
        <w:t>: 6%</w:t>
      </w:r>
    </w:p>
    <w:p w14:paraId="0748EA51" w14:textId="6B60EC53" w:rsidR="00496242" w:rsidRPr="00B7161D" w:rsidRDefault="00496242" w:rsidP="00B7161D">
      <w:pPr>
        <w:pStyle w:val="Paragraphedeliste"/>
        <w:numPr>
          <w:ilvl w:val="0"/>
          <w:numId w:val="1"/>
        </w:numPr>
        <w:rPr>
          <w:rFonts w:ascii="Luciole" w:hAnsi="Luciole"/>
          <w:sz w:val="32"/>
          <w:szCs w:val="32"/>
        </w:rPr>
      </w:pPr>
      <w:r w:rsidRPr="00B7161D">
        <w:rPr>
          <w:rFonts w:ascii="Luciole" w:hAnsi="Luciole"/>
          <w:sz w:val="32"/>
          <w:szCs w:val="32"/>
        </w:rPr>
        <w:t>Sport</w:t>
      </w:r>
      <w:r w:rsidRPr="00B7161D">
        <w:rPr>
          <w:rFonts w:ascii="Calibri" w:hAnsi="Calibri" w:cs="Calibri"/>
          <w:sz w:val="32"/>
          <w:szCs w:val="32"/>
        </w:rPr>
        <w:t> </w:t>
      </w:r>
      <w:r w:rsidRPr="00B7161D">
        <w:rPr>
          <w:rFonts w:ascii="Luciole" w:hAnsi="Luciole"/>
          <w:sz w:val="32"/>
          <w:szCs w:val="32"/>
        </w:rPr>
        <w:t xml:space="preserve">: </w:t>
      </w:r>
      <w:r w:rsidR="00267C80" w:rsidRPr="00B7161D">
        <w:rPr>
          <w:rFonts w:ascii="Luciole" w:hAnsi="Luciole"/>
          <w:sz w:val="32"/>
          <w:szCs w:val="32"/>
        </w:rPr>
        <w:t>14%</w:t>
      </w:r>
    </w:p>
    <w:p w14:paraId="4A0328B6" w14:textId="6DEE032D" w:rsidR="00496242" w:rsidRPr="00B7161D" w:rsidRDefault="00496242" w:rsidP="00B7161D">
      <w:pPr>
        <w:pStyle w:val="Paragraphedeliste"/>
        <w:numPr>
          <w:ilvl w:val="0"/>
          <w:numId w:val="1"/>
        </w:numPr>
        <w:rPr>
          <w:rFonts w:ascii="Luciole" w:hAnsi="Luciole"/>
          <w:sz w:val="32"/>
          <w:szCs w:val="32"/>
        </w:rPr>
      </w:pPr>
      <w:r w:rsidRPr="00B7161D">
        <w:rPr>
          <w:rFonts w:ascii="Luciole" w:hAnsi="Luciole"/>
          <w:sz w:val="32"/>
          <w:szCs w:val="32"/>
        </w:rPr>
        <w:t>Edition adaptée</w:t>
      </w:r>
      <w:r w:rsidR="00267C80" w:rsidRPr="00B7161D">
        <w:rPr>
          <w:rFonts w:ascii="Calibri" w:hAnsi="Calibri" w:cs="Calibri"/>
          <w:sz w:val="32"/>
          <w:szCs w:val="32"/>
        </w:rPr>
        <w:t> </w:t>
      </w:r>
      <w:r w:rsidR="00267C80" w:rsidRPr="00B7161D">
        <w:rPr>
          <w:rFonts w:ascii="Luciole" w:hAnsi="Luciole"/>
          <w:sz w:val="32"/>
          <w:szCs w:val="32"/>
        </w:rPr>
        <w:t>: 22%</w:t>
      </w:r>
    </w:p>
    <w:p w14:paraId="265261B1" w14:textId="77821007" w:rsidR="00496242" w:rsidRPr="00B7161D" w:rsidRDefault="00496242" w:rsidP="00B7161D">
      <w:pPr>
        <w:pStyle w:val="Paragraphedeliste"/>
        <w:numPr>
          <w:ilvl w:val="0"/>
          <w:numId w:val="1"/>
        </w:numPr>
        <w:rPr>
          <w:rFonts w:ascii="Luciole" w:hAnsi="Luciole"/>
          <w:sz w:val="32"/>
          <w:szCs w:val="32"/>
        </w:rPr>
      </w:pPr>
      <w:r w:rsidRPr="00B7161D">
        <w:rPr>
          <w:rFonts w:ascii="Luciole" w:hAnsi="Luciole"/>
          <w:sz w:val="32"/>
          <w:szCs w:val="32"/>
        </w:rPr>
        <w:t>Matériel et</w:t>
      </w:r>
      <w:r w:rsidR="00267C80" w:rsidRPr="00B7161D">
        <w:rPr>
          <w:rFonts w:ascii="Luciole" w:hAnsi="Luciole"/>
          <w:sz w:val="32"/>
          <w:szCs w:val="32"/>
        </w:rPr>
        <w:t xml:space="preserve"> Transcription</w:t>
      </w:r>
      <w:r w:rsidR="00267C80" w:rsidRPr="00B7161D">
        <w:rPr>
          <w:rFonts w:ascii="Calibri" w:hAnsi="Calibri" w:cs="Calibri"/>
          <w:sz w:val="32"/>
          <w:szCs w:val="32"/>
        </w:rPr>
        <w:t> </w:t>
      </w:r>
      <w:r w:rsidR="00267C80" w:rsidRPr="00B7161D">
        <w:rPr>
          <w:rFonts w:ascii="Luciole" w:hAnsi="Luciole"/>
          <w:sz w:val="32"/>
          <w:szCs w:val="32"/>
        </w:rPr>
        <w:t>: 15%</w:t>
      </w:r>
    </w:p>
    <w:p w14:paraId="153F1E88" w14:textId="3A9CB56A" w:rsidR="00496242" w:rsidRPr="00B7161D" w:rsidRDefault="00496242" w:rsidP="00B7161D">
      <w:pPr>
        <w:pStyle w:val="Paragraphedeliste"/>
        <w:numPr>
          <w:ilvl w:val="0"/>
          <w:numId w:val="1"/>
        </w:numPr>
        <w:rPr>
          <w:rFonts w:ascii="Luciole" w:hAnsi="Luciole"/>
          <w:sz w:val="32"/>
          <w:szCs w:val="32"/>
        </w:rPr>
      </w:pPr>
      <w:r w:rsidRPr="00B7161D">
        <w:rPr>
          <w:rFonts w:ascii="Luciole" w:hAnsi="Luciole"/>
          <w:sz w:val="32"/>
          <w:szCs w:val="32"/>
        </w:rPr>
        <w:t>Recherche</w:t>
      </w:r>
      <w:r w:rsidR="00267C80" w:rsidRPr="00B7161D">
        <w:rPr>
          <w:rFonts w:ascii="Luciole" w:hAnsi="Luciole"/>
          <w:sz w:val="32"/>
          <w:szCs w:val="32"/>
        </w:rPr>
        <w:t xml:space="preserve"> </w:t>
      </w:r>
      <w:r w:rsidRPr="00B7161D">
        <w:rPr>
          <w:rFonts w:ascii="Luciole" w:hAnsi="Luciole"/>
          <w:sz w:val="32"/>
          <w:szCs w:val="32"/>
        </w:rPr>
        <w:t>appliquée</w:t>
      </w:r>
      <w:r w:rsidR="00267C80" w:rsidRPr="00B7161D">
        <w:rPr>
          <w:rFonts w:ascii="Calibri" w:hAnsi="Calibri" w:cs="Calibri"/>
          <w:sz w:val="32"/>
          <w:szCs w:val="32"/>
        </w:rPr>
        <w:t> </w:t>
      </w:r>
      <w:r w:rsidR="00267C80" w:rsidRPr="00B7161D">
        <w:rPr>
          <w:rFonts w:ascii="Luciole" w:hAnsi="Luciole"/>
          <w:sz w:val="32"/>
          <w:szCs w:val="32"/>
        </w:rPr>
        <w:t xml:space="preserve">: </w:t>
      </w:r>
      <w:r w:rsidR="00B7161D" w:rsidRPr="00B7161D">
        <w:rPr>
          <w:rFonts w:ascii="Luciole" w:hAnsi="Luciole"/>
          <w:sz w:val="32"/>
          <w:szCs w:val="32"/>
        </w:rPr>
        <w:t>41%</w:t>
      </w:r>
    </w:p>
    <w:p w14:paraId="385119AD" w14:textId="04613D1D" w:rsidR="000849D4" w:rsidRPr="00253921" w:rsidRDefault="000849D4" w:rsidP="000849D4">
      <w:pPr>
        <w:rPr>
          <w:rFonts w:ascii="Luciole" w:hAnsi="Luciole"/>
          <w:b/>
          <w:bCs/>
          <w:sz w:val="32"/>
          <w:szCs w:val="32"/>
        </w:rPr>
      </w:pPr>
      <w:r w:rsidRPr="00253921">
        <w:rPr>
          <w:rFonts w:ascii="Luciole" w:hAnsi="Luciole"/>
          <w:b/>
          <w:bCs/>
          <w:sz w:val="32"/>
          <w:szCs w:val="32"/>
        </w:rPr>
        <w:t>C’est quoi ?</w:t>
      </w:r>
    </w:p>
    <w:p w14:paraId="1A52E55B" w14:textId="77777777" w:rsidR="000849D4" w:rsidRPr="00C7490D" w:rsidRDefault="000849D4" w:rsidP="000849D4">
      <w:pPr>
        <w:rPr>
          <w:rFonts w:ascii="Luciole" w:hAnsi="Luciole"/>
          <w:sz w:val="32"/>
          <w:szCs w:val="32"/>
        </w:rPr>
      </w:pPr>
      <w:r w:rsidRPr="00C7490D">
        <w:rPr>
          <w:rFonts w:ascii="Luciole" w:hAnsi="Luciole"/>
          <w:sz w:val="32"/>
          <w:szCs w:val="32"/>
        </w:rPr>
        <w:t>… LA RECHERCHE APPLIQUÉE</w:t>
      </w:r>
    </w:p>
    <w:p w14:paraId="16DF55F6" w14:textId="6A5B53A9" w:rsidR="000849D4" w:rsidRDefault="000849D4" w:rsidP="000849D4">
      <w:pPr>
        <w:rPr>
          <w:rFonts w:ascii="Luciole" w:hAnsi="Luciole"/>
          <w:sz w:val="32"/>
          <w:szCs w:val="32"/>
        </w:rPr>
      </w:pPr>
      <w:r w:rsidRPr="00C7490D">
        <w:rPr>
          <w:rFonts w:ascii="Luciole" w:hAnsi="Luciole"/>
          <w:sz w:val="32"/>
          <w:szCs w:val="32"/>
        </w:rPr>
        <w:t>Il s’agit de travaux entrepris en vue d’acquérir des connaissances nouvelles, dirigés vers un objectif pratique.</w:t>
      </w:r>
      <w:r w:rsidR="00B7161D">
        <w:rPr>
          <w:rFonts w:ascii="Luciole" w:hAnsi="Luciole"/>
          <w:sz w:val="32"/>
          <w:szCs w:val="32"/>
        </w:rPr>
        <w:t xml:space="preserve"> </w:t>
      </w:r>
      <w:r w:rsidRPr="00C7490D">
        <w:rPr>
          <w:rFonts w:ascii="Luciole" w:hAnsi="Luciole"/>
          <w:sz w:val="32"/>
          <w:szCs w:val="32"/>
        </w:rPr>
        <w:t>La recherche appliquée permet la mise en forme opérationnelle des idées.</w:t>
      </w:r>
    </w:p>
    <w:p w14:paraId="10F17059" w14:textId="77777777" w:rsidR="000849D4" w:rsidRPr="00C7490D" w:rsidRDefault="000849D4" w:rsidP="000849D4">
      <w:pPr>
        <w:rPr>
          <w:rFonts w:ascii="Luciole" w:hAnsi="Luciole"/>
          <w:sz w:val="32"/>
          <w:szCs w:val="32"/>
        </w:rPr>
      </w:pPr>
      <w:r w:rsidRPr="00C7490D">
        <w:rPr>
          <w:rFonts w:ascii="Luciole" w:hAnsi="Luciole"/>
          <w:sz w:val="32"/>
          <w:szCs w:val="32"/>
        </w:rPr>
        <w:t>… LA TRANSCRIPTION</w:t>
      </w:r>
    </w:p>
    <w:p w14:paraId="196FBFBB" w14:textId="0294CDE1" w:rsidR="000849D4" w:rsidRPr="00C7490D" w:rsidRDefault="000849D4" w:rsidP="000849D4">
      <w:pPr>
        <w:rPr>
          <w:rFonts w:ascii="Luciole" w:hAnsi="Luciole"/>
          <w:sz w:val="32"/>
          <w:szCs w:val="32"/>
        </w:rPr>
      </w:pPr>
      <w:r w:rsidRPr="00C7490D">
        <w:rPr>
          <w:rFonts w:ascii="Luciole" w:hAnsi="Luciole"/>
          <w:sz w:val="32"/>
          <w:szCs w:val="32"/>
        </w:rPr>
        <w:t>C’est l’action de rendre les documents imprimés accessibles aux personnes aveugles et malvoyantes en les transcrivant en braille. Le transcripteur doit connaître le braille et il peut utiliser</w:t>
      </w:r>
      <w:r w:rsidR="00337115">
        <w:rPr>
          <w:rFonts w:ascii="Luciole" w:hAnsi="Luciole"/>
          <w:sz w:val="32"/>
          <w:szCs w:val="32"/>
        </w:rPr>
        <w:t xml:space="preserve"> des logiciels de transcription.</w:t>
      </w:r>
    </w:p>
    <w:p w14:paraId="50A60F00" w14:textId="748C3215" w:rsidR="000849D4" w:rsidRPr="00C7490D" w:rsidRDefault="000849D4" w:rsidP="004559F4">
      <w:pPr>
        <w:rPr>
          <w:rFonts w:ascii="Luciole" w:hAnsi="Luciole"/>
          <w:sz w:val="32"/>
          <w:szCs w:val="32"/>
        </w:rPr>
      </w:pPr>
      <w:r w:rsidRPr="00C7490D">
        <w:rPr>
          <w:rFonts w:ascii="Luciole" w:hAnsi="Luciole"/>
          <w:sz w:val="32"/>
          <w:szCs w:val="32"/>
        </w:rPr>
        <w:t xml:space="preserve"> </w:t>
      </w:r>
    </w:p>
    <w:p w14:paraId="62BC5CB9" w14:textId="083057CB" w:rsidR="000849D4" w:rsidRPr="00253921" w:rsidRDefault="000849D4" w:rsidP="000849D4">
      <w:pPr>
        <w:rPr>
          <w:rFonts w:ascii="Luciole" w:hAnsi="Luciole"/>
          <w:b/>
          <w:bCs/>
          <w:sz w:val="32"/>
          <w:szCs w:val="32"/>
        </w:rPr>
      </w:pPr>
      <w:r w:rsidRPr="00253921">
        <w:rPr>
          <w:rFonts w:ascii="Luciole" w:hAnsi="Luciole"/>
          <w:b/>
          <w:bCs/>
          <w:sz w:val="32"/>
          <w:szCs w:val="32"/>
        </w:rPr>
        <w:t>Description</w:t>
      </w:r>
      <w:r w:rsidR="006631F9" w:rsidRPr="00253921">
        <w:rPr>
          <w:rFonts w:ascii="Calibri" w:hAnsi="Calibri" w:cs="Calibri"/>
          <w:b/>
          <w:bCs/>
          <w:sz w:val="32"/>
          <w:szCs w:val="32"/>
        </w:rPr>
        <w:t> </w:t>
      </w:r>
      <w:r w:rsidR="006631F9" w:rsidRPr="00253921">
        <w:rPr>
          <w:rFonts w:ascii="Luciole" w:hAnsi="Luciole"/>
          <w:b/>
          <w:bCs/>
          <w:sz w:val="32"/>
          <w:szCs w:val="32"/>
        </w:rPr>
        <w:t xml:space="preserve">: </w:t>
      </w:r>
      <w:r w:rsidRPr="00253921">
        <w:rPr>
          <w:rFonts w:ascii="Luciole" w:hAnsi="Luciole"/>
          <w:b/>
          <w:bCs/>
          <w:sz w:val="32"/>
          <w:szCs w:val="32"/>
        </w:rPr>
        <w:t>Quelques projets 2021 en complément de ceux présentés et détaillés dans les articles de ce magazine.</w:t>
      </w:r>
    </w:p>
    <w:p w14:paraId="38ECBB57" w14:textId="27A30FDF" w:rsidR="000849D4" w:rsidRPr="00C7490D" w:rsidRDefault="000849D4" w:rsidP="000849D4">
      <w:pPr>
        <w:rPr>
          <w:rFonts w:ascii="Luciole" w:hAnsi="Luciole"/>
          <w:sz w:val="32"/>
          <w:szCs w:val="32"/>
        </w:rPr>
      </w:pPr>
      <w:r w:rsidRPr="00C7490D">
        <w:rPr>
          <w:rFonts w:ascii="Luciole" w:hAnsi="Luciole"/>
          <w:sz w:val="32"/>
          <w:szCs w:val="32"/>
        </w:rPr>
        <w:t xml:space="preserve"> •</w:t>
      </w:r>
      <w:r w:rsidRPr="00C7490D">
        <w:rPr>
          <w:rFonts w:ascii="Luciole" w:hAnsi="Luciole"/>
          <w:sz w:val="32"/>
          <w:szCs w:val="32"/>
        </w:rPr>
        <w:tab/>
        <w:t xml:space="preserve">Développement d’une application de communication pour les </w:t>
      </w:r>
      <w:proofErr w:type="spellStart"/>
      <w:r w:rsidRPr="00C7490D">
        <w:rPr>
          <w:rFonts w:ascii="Luciole" w:hAnsi="Luciole"/>
          <w:sz w:val="32"/>
          <w:szCs w:val="32"/>
        </w:rPr>
        <w:t>sourdaveugles</w:t>
      </w:r>
      <w:proofErr w:type="spellEnd"/>
      <w:r w:rsidR="006631F9">
        <w:rPr>
          <w:rFonts w:ascii="Luciole" w:hAnsi="Luciole"/>
          <w:sz w:val="32"/>
          <w:szCs w:val="32"/>
        </w:rPr>
        <w:t xml:space="preserve">, </w:t>
      </w:r>
      <w:r w:rsidRPr="00C7490D">
        <w:rPr>
          <w:rFonts w:ascii="Luciole" w:hAnsi="Luciole"/>
          <w:sz w:val="32"/>
          <w:szCs w:val="32"/>
        </w:rPr>
        <w:t>Chaire Handicap et technologies</w:t>
      </w:r>
      <w:r w:rsidR="006631F9">
        <w:rPr>
          <w:rFonts w:ascii="Luciole" w:hAnsi="Luciole"/>
          <w:sz w:val="32"/>
          <w:szCs w:val="32"/>
        </w:rPr>
        <w:t xml:space="preserve">, </w:t>
      </w:r>
      <w:r w:rsidRPr="00C7490D">
        <w:rPr>
          <w:rFonts w:ascii="Luciole" w:hAnsi="Luciole"/>
          <w:sz w:val="32"/>
          <w:szCs w:val="32"/>
        </w:rPr>
        <w:t>Fondation Université Paris-Saclay</w:t>
      </w:r>
    </w:p>
    <w:p w14:paraId="6CDBDCA2" w14:textId="0663EA94" w:rsidR="000849D4" w:rsidRPr="00C7490D" w:rsidRDefault="000849D4" w:rsidP="000849D4">
      <w:pPr>
        <w:rPr>
          <w:rFonts w:ascii="Luciole" w:hAnsi="Luciole"/>
          <w:sz w:val="32"/>
          <w:szCs w:val="32"/>
        </w:rPr>
      </w:pPr>
      <w:r w:rsidRPr="00C7490D">
        <w:rPr>
          <w:rFonts w:ascii="Luciole" w:hAnsi="Luciole"/>
          <w:sz w:val="32"/>
          <w:szCs w:val="32"/>
        </w:rPr>
        <w:t>•</w:t>
      </w:r>
      <w:r w:rsidRPr="00C7490D">
        <w:rPr>
          <w:rFonts w:ascii="Luciole" w:hAnsi="Luciole"/>
          <w:sz w:val="32"/>
          <w:szCs w:val="32"/>
        </w:rPr>
        <w:tab/>
        <w:t>Actions de sensibilisation pour l’éducation au droit</w:t>
      </w:r>
      <w:r w:rsidR="006631F9">
        <w:rPr>
          <w:rFonts w:ascii="Luciole" w:hAnsi="Luciole"/>
          <w:sz w:val="32"/>
          <w:szCs w:val="32"/>
        </w:rPr>
        <w:t xml:space="preserve">, </w:t>
      </w:r>
      <w:r w:rsidRPr="00C7490D">
        <w:rPr>
          <w:rFonts w:ascii="Luciole" w:hAnsi="Luciole"/>
          <w:sz w:val="32"/>
          <w:szCs w:val="32"/>
        </w:rPr>
        <w:t>Droit Pluriel</w:t>
      </w:r>
    </w:p>
    <w:p w14:paraId="49AC1F7F" w14:textId="451BD595" w:rsidR="000849D4" w:rsidRPr="00C7490D" w:rsidRDefault="000849D4" w:rsidP="000849D4">
      <w:pPr>
        <w:rPr>
          <w:rFonts w:ascii="Luciole" w:hAnsi="Luciole"/>
          <w:sz w:val="32"/>
          <w:szCs w:val="32"/>
        </w:rPr>
      </w:pPr>
      <w:r w:rsidRPr="00C7490D">
        <w:rPr>
          <w:rFonts w:ascii="Luciole" w:hAnsi="Luciole"/>
          <w:sz w:val="32"/>
          <w:szCs w:val="32"/>
        </w:rPr>
        <w:t>•</w:t>
      </w:r>
      <w:r w:rsidRPr="00C7490D">
        <w:rPr>
          <w:rFonts w:ascii="Luciole" w:hAnsi="Luciole"/>
          <w:sz w:val="32"/>
          <w:szCs w:val="32"/>
        </w:rPr>
        <w:tab/>
        <w:t>Une embosseuse braille</w:t>
      </w:r>
      <w:r w:rsidR="006631F9">
        <w:rPr>
          <w:rFonts w:ascii="Luciole" w:hAnsi="Luciole"/>
          <w:sz w:val="32"/>
          <w:szCs w:val="32"/>
        </w:rPr>
        <w:t xml:space="preserve">, </w:t>
      </w:r>
      <w:r w:rsidRPr="00C7490D">
        <w:rPr>
          <w:rFonts w:ascii="Luciole" w:hAnsi="Luciole"/>
          <w:sz w:val="32"/>
          <w:szCs w:val="32"/>
        </w:rPr>
        <w:t>service de transcription APIDV</w:t>
      </w:r>
    </w:p>
    <w:p w14:paraId="6B4133A9" w14:textId="4B79D4B2" w:rsidR="000849D4" w:rsidRPr="00C7490D" w:rsidRDefault="000849D4" w:rsidP="000849D4">
      <w:pPr>
        <w:rPr>
          <w:rFonts w:ascii="Luciole" w:hAnsi="Luciole"/>
          <w:sz w:val="32"/>
          <w:szCs w:val="32"/>
        </w:rPr>
      </w:pPr>
      <w:r w:rsidRPr="00C7490D">
        <w:rPr>
          <w:rFonts w:ascii="Luciole" w:hAnsi="Luciole"/>
          <w:sz w:val="32"/>
          <w:szCs w:val="32"/>
        </w:rPr>
        <w:t>•</w:t>
      </w:r>
      <w:r w:rsidRPr="00C7490D">
        <w:rPr>
          <w:rFonts w:ascii="Luciole" w:hAnsi="Luciole"/>
          <w:sz w:val="32"/>
          <w:szCs w:val="32"/>
        </w:rPr>
        <w:tab/>
        <w:t>Accompagnement pour une inclusion en cours d’éducation physique</w:t>
      </w:r>
      <w:r w:rsidR="006631F9">
        <w:rPr>
          <w:rFonts w:ascii="Luciole" w:hAnsi="Luciole"/>
          <w:sz w:val="32"/>
          <w:szCs w:val="32"/>
        </w:rPr>
        <w:t xml:space="preserve">, </w:t>
      </w:r>
      <w:r w:rsidRPr="00C7490D">
        <w:rPr>
          <w:rFonts w:ascii="Luciole" w:hAnsi="Luciole"/>
          <w:sz w:val="32"/>
          <w:szCs w:val="32"/>
        </w:rPr>
        <w:t>SAM et ASA</w:t>
      </w:r>
    </w:p>
    <w:p w14:paraId="0AB639E3" w14:textId="514B4CAF" w:rsidR="000849D4" w:rsidRPr="00C7490D" w:rsidRDefault="000849D4" w:rsidP="000849D4">
      <w:pPr>
        <w:rPr>
          <w:rFonts w:ascii="Luciole" w:hAnsi="Luciole"/>
          <w:sz w:val="32"/>
          <w:szCs w:val="32"/>
        </w:rPr>
      </w:pPr>
      <w:r w:rsidRPr="00C7490D">
        <w:rPr>
          <w:rFonts w:ascii="Luciole" w:hAnsi="Luciole"/>
          <w:sz w:val="32"/>
          <w:szCs w:val="32"/>
        </w:rPr>
        <w:t>•</w:t>
      </w:r>
      <w:r w:rsidRPr="00C7490D">
        <w:rPr>
          <w:rFonts w:ascii="Luciole" w:hAnsi="Luciole"/>
          <w:sz w:val="32"/>
          <w:szCs w:val="32"/>
        </w:rPr>
        <w:tab/>
        <w:t>Matériel scolaire et transcription pour enfants malvoyants</w:t>
      </w:r>
      <w:r w:rsidR="006631F9">
        <w:rPr>
          <w:rFonts w:ascii="Luciole" w:hAnsi="Luciole"/>
          <w:sz w:val="32"/>
          <w:szCs w:val="32"/>
        </w:rPr>
        <w:t xml:space="preserve">, </w:t>
      </w:r>
      <w:r w:rsidRPr="00C7490D">
        <w:rPr>
          <w:rFonts w:ascii="Luciole" w:hAnsi="Luciole"/>
          <w:sz w:val="32"/>
          <w:szCs w:val="32"/>
        </w:rPr>
        <w:t xml:space="preserve"> ACCES CITE</w:t>
      </w:r>
    </w:p>
    <w:p w14:paraId="0BD76BF8" w14:textId="1DF5F0F3" w:rsidR="000849D4" w:rsidRPr="00C7490D" w:rsidRDefault="000849D4" w:rsidP="000849D4">
      <w:pPr>
        <w:rPr>
          <w:rFonts w:ascii="Luciole" w:hAnsi="Luciole"/>
          <w:sz w:val="32"/>
          <w:szCs w:val="32"/>
        </w:rPr>
      </w:pPr>
      <w:r w:rsidRPr="00C7490D">
        <w:rPr>
          <w:rFonts w:ascii="Luciole" w:hAnsi="Luciole"/>
          <w:sz w:val="32"/>
          <w:szCs w:val="32"/>
        </w:rPr>
        <w:t>•</w:t>
      </w:r>
      <w:r w:rsidRPr="00C7490D">
        <w:rPr>
          <w:rFonts w:ascii="Luciole" w:hAnsi="Luciole"/>
          <w:sz w:val="32"/>
          <w:szCs w:val="32"/>
        </w:rPr>
        <w:tab/>
        <w:t>Recherche et développement d’un livre tactile augmenté</w:t>
      </w:r>
      <w:r w:rsidR="006631F9">
        <w:rPr>
          <w:rFonts w:ascii="Luciole" w:hAnsi="Luciole"/>
          <w:sz w:val="32"/>
          <w:szCs w:val="32"/>
        </w:rPr>
        <w:t xml:space="preserve">, </w:t>
      </w:r>
      <w:r w:rsidRPr="00C7490D">
        <w:rPr>
          <w:rFonts w:ascii="Luciole" w:hAnsi="Luciole"/>
          <w:sz w:val="32"/>
          <w:szCs w:val="32"/>
        </w:rPr>
        <w:t xml:space="preserve">Les Doigts </w:t>
      </w:r>
      <w:r w:rsidR="006631F9">
        <w:rPr>
          <w:rFonts w:ascii="Luciole" w:hAnsi="Luciole"/>
          <w:sz w:val="32"/>
          <w:szCs w:val="32"/>
        </w:rPr>
        <w:t>Q</w:t>
      </w:r>
      <w:r w:rsidRPr="00C7490D">
        <w:rPr>
          <w:rFonts w:ascii="Luciole" w:hAnsi="Luciole"/>
          <w:sz w:val="32"/>
          <w:szCs w:val="32"/>
        </w:rPr>
        <w:t xml:space="preserve">ui </w:t>
      </w:r>
      <w:r w:rsidR="006631F9">
        <w:rPr>
          <w:rFonts w:ascii="Luciole" w:hAnsi="Luciole"/>
          <w:sz w:val="32"/>
          <w:szCs w:val="32"/>
        </w:rPr>
        <w:t>R</w:t>
      </w:r>
      <w:r w:rsidRPr="00C7490D">
        <w:rPr>
          <w:rFonts w:ascii="Luciole" w:hAnsi="Luciole"/>
          <w:sz w:val="32"/>
          <w:szCs w:val="32"/>
        </w:rPr>
        <w:t>êvent</w:t>
      </w:r>
    </w:p>
    <w:p w14:paraId="6255CCE7" w14:textId="0201C672" w:rsidR="000849D4" w:rsidRPr="00C7490D" w:rsidRDefault="000849D4" w:rsidP="000849D4">
      <w:pPr>
        <w:rPr>
          <w:rFonts w:ascii="Luciole" w:hAnsi="Luciole"/>
          <w:sz w:val="32"/>
          <w:szCs w:val="32"/>
        </w:rPr>
      </w:pPr>
      <w:r w:rsidRPr="00C7490D">
        <w:rPr>
          <w:rFonts w:ascii="Luciole" w:hAnsi="Luciole"/>
          <w:sz w:val="32"/>
          <w:szCs w:val="32"/>
        </w:rPr>
        <w:t>•</w:t>
      </w:r>
      <w:r w:rsidRPr="00C7490D">
        <w:rPr>
          <w:rFonts w:ascii="Luciole" w:hAnsi="Luciole"/>
          <w:sz w:val="32"/>
          <w:szCs w:val="32"/>
        </w:rPr>
        <w:tab/>
        <w:t>Création d’un carnet de jeux adaptés</w:t>
      </w:r>
      <w:r w:rsidR="006631F9">
        <w:rPr>
          <w:rFonts w:ascii="Luciole" w:hAnsi="Luciole"/>
          <w:sz w:val="32"/>
          <w:szCs w:val="32"/>
        </w:rPr>
        <w:t xml:space="preserve">, </w:t>
      </w:r>
      <w:r w:rsidRPr="00C7490D">
        <w:rPr>
          <w:rFonts w:ascii="Luciole" w:hAnsi="Luciole"/>
          <w:sz w:val="32"/>
          <w:szCs w:val="32"/>
        </w:rPr>
        <w:t>Mes Mains en Or</w:t>
      </w:r>
    </w:p>
    <w:p w14:paraId="4A4191AC" w14:textId="38A7736A" w:rsidR="000849D4" w:rsidRPr="00C7490D" w:rsidRDefault="000849D4" w:rsidP="000849D4">
      <w:pPr>
        <w:rPr>
          <w:rFonts w:ascii="Luciole" w:hAnsi="Luciole"/>
          <w:sz w:val="32"/>
          <w:szCs w:val="32"/>
        </w:rPr>
      </w:pPr>
      <w:r w:rsidRPr="00C7490D">
        <w:rPr>
          <w:rFonts w:ascii="Luciole" w:hAnsi="Luciole"/>
          <w:sz w:val="32"/>
          <w:szCs w:val="32"/>
        </w:rPr>
        <w:t>•</w:t>
      </w:r>
      <w:r w:rsidRPr="00C7490D">
        <w:rPr>
          <w:rFonts w:ascii="Luciole" w:hAnsi="Luciole"/>
          <w:sz w:val="32"/>
          <w:szCs w:val="32"/>
        </w:rPr>
        <w:tab/>
        <w:t>Projet pédagogique autour d’une sortie en mer, matériel informatique, cours d’échecs</w:t>
      </w:r>
      <w:r w:rsidR="006631F9">
        <w:rPr>
          <w:rFonts w:ascii="Luciole" w:hAnsi="Luciole"/>
          <w:sz w:val="32"/>
          <w:szCs w:val="32"/>
        </w:rPr>
        <w:t xml:space="preserve">, </w:t>
      </w:r>
      <w:r w:rsidRPr="00C7490D">
        <w:rPr>
          <w:rFonts w:ascii="Luciole" w:hAnsi="Luciole"/>
          <w:sz w:val="32"/>
          <w:szCs w:val="32"/>
        </w:rPr>
        <w:t>...</w:t>
      </w:r>
    </w:p>
    <w:p w14:paraId="507E46A7"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7682F49E" w14:textId="7CF0F375" w:rsidR="000849D4" w:rsidRPr="00C7490D" w:rsidRDefault="000849D4" w:rsidP="000849D4">
      <w:pPr>
        <w:rPr>
          <w:rFonts w:ascii="Luciole" w:hAnsi="Luciole"/>
          <w:sz w:val="32"/>
          <w:szCs w:val="32"/>
        </w:rPr>
      </w:pPr>
      <w:r w:rsidRPr="00C7490D">
        <w:rPr>
          <w:rFonts w:ascii="Luciole" w:hAnsi="Luciole"/>
          <w:sz w:val="32"/>
          <w:szCs w:val="32"/>
        </w:rPr>
        <w:t xml:space="preserve">Toutes ces actions sont rendues possibles grâce au soutien de nos donateurs, que nous remercions chaleureusement. </w:t>
      </w:r>
    </w:p>
    <w:p w14:paraId="2571FF8A" w14:textId="0CD449BE" w:rsidR="009F50EB" w:rsidRDefault="009F50EB" w:rsidP="000A6699">
      <w:pPr>
        <w:pStyle w:val="Style2Luciole"/>
        <w:rPr>
          <w:rFonts w:ascii="Calibri" w:hAnsi="Calibri" w:cs="Calibri"/>
        </w:rPr>
      </w:pPr>
      <w:bookmarkStart w:id="9" w:name="_Toc99984832"/>
      <w:r w:rsidRPr="001024E7">
        <w:rPr>
          <w:highlight w:val="yellow"/>
        </w:rPr>
        <w:t>ARRIMAGE</w:t>
      </w:r>
      <w:r w:rsidRPr="001024E7">
        <w:rPr>
          <w:highlight w:val="yellow"/>
        </w:rPr>
        <w:t xml:space="preserve">, </w:t>
      </w:r>
      <w:r w:rsidR="000849D4" w:rsidRPr="001024E7">
        <w:rPr>
          <w:highlight w:val="yellow"/>
        </w:rPr>
        <w:t>DERNIER PROJET VALIDÉ EN 2021</w:t>
      </w:r>
      <w:bookmarkEnd w:id="9"/>
      <w:r w:rsidR="00253921" w:rsidRPr="00253921">
        <w:rPr>
          <w:rFonts w:ascii="Calibri" w:hAnsi="Calibri" w:cs="Calibri"/>
        </w:rPr>
        <w:t> </w:t>
      </w:r>
    </w:p>
    <w:p w14:paraId="4A38E3EE" w14:textId="70A15F75" w:rsidR="000849D4" w:rsidRPr="00253921" w:rsidRDefault="000849D4" w:rsidP="000849D4">
      <w:pPr>
        <w:rPr>
          <w:rFonts w:ascii="Luciole" w:hAnsi="Luciole"/>
          <w:b/>
          <w:bCs/>
          <w:sz w:val="32"/>
          <w:szCs w:val="32"/>
        </w:rPr>
      </w:pPr>
      <w:r w:rsidRPr="00253921">
        <w:rPr>
          <w:rFonts w:ascii="Luciole" w:hAnsi="Luciole"/>
          <w:b/>
          <w:bCs/>
          <w:sz w:val="32"/>
          <w:szCs w:val="32"/>
        </w:rPr>
        <w:t xml:space="preserve">Ateliers littéraires et artistiques autour du livre en relief Aurore </w:t>
      </w:r>
    </w:p>
    <w:p w14:paraId="038CF383" w14:textId="77777777" w:rsidR="000849D4" w:rsidRPr="00C7490D" w:rsidRDefault="000849D4" w:rsidP="000849D4">
      <w:pPr>
        <w:rPr>
          <w:rFonts w:ascii="Luciole" w:hAnsi="Luciole"/>
          <w:sz w:val="32"/>
          <w:szCs w:val="32"/>
        </w:rPr>
      </w:pPr>
      <w:r w:rsidRPr="00C7490D">
        <w:rPr>
          <w:rFonts w:ascii="Luciole" w:hAnsi="Luciole"/>
          <w:sz w:val="32"/>
          <w:szCs w:val="32"/>
        </w:rPr>
        <w:t xml:space="preserve">Claude </w:t>
      </w:r>
      <w:proofErr w:type="spellStart"/>
      <w:r w:rsidRPr="00C7490D">
        <w:rPr>
          <w:rFonts w:ascii="Luciole" w:hAnsi="Luciole"/>
          <w:sz w:val="32"/>
          <w:szCs w:val="32"/>
        </w:rPr>
        <w:t>Garrandès</w:t>
      </w:r>
      <w:proofErr w:type="spellEnd"/>
      <w:r w:rsidRPr="00C7490D">
        <w:rPr>
          <w:rFonts w:ascii="Luciole" w:hAnsi="Luciole"/>
          <w:sz w:val="32"/>
          <w:szCs w:val="32"/>
        </w:rPr>
        <w:t>, Président de l’association :</w:t>
      </w:r>
    </w:p>
    <w:p w14:paraId="51669818" w14:textId="77777777" w:rsidR="000849D4" w:rsidRPr="00C7490D" w:rsidRDefault="000849D4" w:rsidP="000849D4">
      <w:pPr>
        <w:rPr>
          <w:rFonts w:ascii="Luciole" w:hAnsi="Luciole"/>
          <w:sz w:val="32"/>
          <w:szCs w:val="32"/>
        </w:rPr>
      </w:pPr>
      <w:r w:rsidRPr="00C7490D">
        <w:rPr>
          <w:rFonts w:ascii="Luciole" w:hAnsi="Luciole"/>
          <w:sz w:val="32"/>
          <w:szCs w:val="32"/>
        </w:rPr>
        <w:t>« L’objectif est de faire un tour de France des principaux lieux d’accueil de jeunes mal et non-voyants et des écoles et collèges accueillant des élèves en mixité. L’importance de l’image et de l’écriture pour le développement de la jeunesse n’est plus à prouver. Une personne non-voyante qui sait lire et créer en relief (Braille et dessin) est une personne qui comprendra et saura produire des schémas, tableaux, courbes, diagrammes, plans, etc. et pourra aborder de plain- pied l’univers informatique ainsi que toutes les sciences. »</w:t>
      </w:r>
    </w:p>
    <w:p w14:paraId="71B8B703" w14:textId="77777777" w:rsidR="000849D4" w:rsidRPr="00C7490D" w:rsidRDefault="000849D4" w:rsidP="000849D4">
      <w:pPr>
        <w:rPr>
          <w:rFonts w:ascii="Luciole" w:hAnsi="Luciole"/>
          <w:sz w:val="32"/>
          <w:szCs w:val="32"/>
        </w:rPr>
      </w:pPr>
    </w:p>
    <w:p w14:paraId="5651F52F" w14:textId="77777777" w:rsidR="000849D4" w:rsidRPr="00253921" w:rsidRDefault="000849D4" w:rsidP="000A6699">
      <w:pPr>
        <w:pStyle w:val="Style2Luciole"/>
      </w:pPr>
      <w:bookmarkStart w:id="10" w:name="_Toc99984833"/>
      <w:r w:rsidRPr="001024E7">
        <w:rPr>
          <w:highlight w:val="yellow"/>
        </w:rPr>
        <w:t>DES NOUVELLES DES PROJETS</w:t>
      </w:r>
      <w:bookmarkEnd w:id="10"/>
    </w:p>
    <w:p w14:paraId="2137F919" w14:textId="06748C6D" w:rsidR="000849D4" w:rsidRPr="00253921" w:rsidRDefault="000849D4" w:rsidP="00253921">
      <w:pPr>
        <w:pStyle w:val="Paragraphedeliste"/>
        <w:numPr>
          <w:ilvl w:val="0"/>
          <w:numId w:val="2"/>
        </w:numPr>
        <w:rPr>
          <w:rFonts w:ascii="Luciole" w:hAnsi="Luciole"/>
          <w:b/>
          <w:bCs/>
          <w:sz w:val="32"/>
          <w:szCs w:val="32"/>
        </w:rPr>
      </w:pPr>
      <w:r w:rsidRPr="00253921">
        <w:rPr>
          <w:rFonts w:ascii="Luciole" w:hAnsi="Luciole"/>
          <w:b/>
          <w:bCs/>
          <w:sz w:val="32"/>
          <w:szCs w:val="32"/>
        </w:rPr>
        <w:t>Education à la sexualité des jeunes déficients visuels : un rapport d’enquête qui met en évidence des inégalités d’accès à l’information.</w:t>
      </w:r>
    </w:p>
    <w:p w14:paraId="1175B79D"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7F926711" w14:textId="5816C534" w:rsidR="000849D4" w:rsidRPr="00C7490D" w:rsidRDefault="000849D4" w:rsidP="000849D4">
      <w:pPr>
        <w:rPr>
          <w:rFonts w:ascii="Luciole" w:hAnsi="Luciole"/>
          <w:sz w:val="32"/>
          <w:szCs w:val="32"/>
        </w:rPr>
      </w:pPr>
      <w:r w:rsidRPr="00C7490D">
        <w:rPr>
          <w:rFonts w:ascii="Luciole" w:hAnsi="Luciole"/>
          <w:sz w:val="32"/>
          <w:szCs w:val="32"/>
        </w:rPr>
        <w:t xml:space="preserve">La sexualité est actuellement au cœur des préoccupations sociétales. Si de nombreux ouvrages, films, séries, podcasts sont aujourd’hui disponibles, qu’en est-il de leur accessibilité pour les jeunes présentant une déficience visuelle ? Mes Mains en or, maison d’édition adaptée, s’est emparée du sujet afin de réduire </w:t>
      </w:r>
      <w:r w:rsidRPr="00C7490D">
        <w:rPr>
          <w:rFonts w:ascii="Luciole" w:hAnsi="Luciole"/>
          <w:sz w:val="32"/>
          <w:szCs w:val="32"/>
        </w:rPr>
        <w:lastRenderedPageBreak/>
        <w:t>l’équité en matière d’accès aux contenus relatifs à la sexualité et à la vie affective. Lucie Care soutient ce projet.</w:t>
      </w:r>
    </w:p>
    <w:p w14:paraId="58C9E327" w14:textId="1F1EA29D" w:rsidR="000849D4" w:rsidRPr="00C7490D" w:rsidRDefault="000849D4" w:rsidP="000849D4">
      <w:pPr>
        <w:rPr>
          <w:rFonts w:ascii="Luciole" w:hAnsi="Luciole"/>
          <w:sz w:val="32"/>
          <w:szCs w:val="32"/>
        </w:rPr>
      </w:pPr>
      <w:r w:rsidRPr="00C7490D">
        <w:rPr>
          <w:rFonts w:ascii="Luciole" w:hAnsi="Luciole"/>
          <w:sz w:val="32"/>
          <w:szCs w:val="32"/>
        </w:rPr>
        <w:t>La première étape de ce projet d’envergure était la réalisation d’un enquête qui vient d’être publiée révélant un défaut d’accompagnement</w:t>
      </w:r>
      <w:r w:rsidR="00DC69E9">
        <w:rPr>
          <w:rFonts w:ascii="Luciole" w:hAnsi="Luciole"/>
          <w:sz w:val="32"/>
          <w:szCs w:val="32"/>
        </w:rPr>
        <w:t xml:space="preserve"> </w:t>
      </w:r>
      <w:r w:rsidRPr="00C7490D">
        <w:rPr>
          <w:rFonts w:ascii="Luciole" w:hAnsi="Luciole"/>
          <w:sz w:val="32"/>
          <w:szCs w:val="32"/>
        </w:rPr>
        <w:t>sur les questions relatives à la sexualité et à la vie affective qui met en difficultés les jeunes présentant une déficience visuelle tant au plan social qu’individuel.</w:t>
      </w:r>
    </w:p>
    <w:p w14:paraId="5BA811FF" w14:textId="77777777" w:rsidR="000849D4" w:rsidRPr="00C7490D" w:rsidRDefault="000849D4" w:rsidP="000849D4">
      <w:pPr>
        <w:rPr>
          <w:rFonts w:ascii="Luciole" w:hAnsi="Luciole"/>
          <w:sz w:val="32"/>
          <w:szCs w:val="32"/>
        </w:rPr>
      </w:pPr>
      <w:r w:rsidRPr="00C7490D">
        <w:rPr>
          <w:rFonts w:ascii="Luciole" w:hAnsi="Luciole"/>
          <w:sz w:val="32"/>
          <w:szCs w:val="32"/>
        </w:rPr>
        <w:t>La deuxième phase consistera en un travail de co-construction d’outils adaptés avec les jeunes présentant une déficience visuelle et les professionnels des structures qui les accompagnent.</w:t>
      </w:r>
    </w:p>
    <w:p w14:paraId="4B494618" w14:textId="77777777" w:rsidR="000849D4" w:rsidRPr="00C7490D" w:rsidRDefault="000849D4" w:rsidP="000849D4">
      <w:pPr>
        <w:rPr>
          <w:rFonts w:ascii="Luciole" w:hAnsi="Luciole"/>
          <w:sz w:val="32"/>
          <w:szCs w:val="32"/>
        </w:rPr>
      </w:pPr>
      <w:r w:rsidRPr="00C7490D">
        <w:rPr>
          <w:rFonts w:ascii="Luciole" w:hAnsi="Luciole"/>
          <w:sz w:val="32"/>
          <w:szCs w:val="32"/>
        </w:rPr>
        <w:t>Rapport disponible dans son intégralité sur le site internet de Lucie Care.</w:t>
      </w:r>
    </w:p>
    <w:p w14:paraId="5512F649"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454B3132" w14:textId="095D250C" w:rsidR="000849D4" w:rsidRPr="00DC69E9" w:rsidRDefault="000849D4" w:rsidP="00DC69E9">
      <w:pPr>
        <w:pStyle w:val="Paragraphedeliste"/>
        <w:numPr>
          <w:ilvl w:val="0"/>
          <w:numId w:val="4"/>
        </w:numPr>
        <w:rPr>
          <w:rFonts w:ascii="Luciole" w:hAnsi="Luciole"/>
          <w:b/>
          <w:bCs/>
          <w:sz w:val="32"/>
          <w:szCs w:val="32"/>
        </w:rPr>
      </w:pPr>
      <w:r w:rsidRPr="00DC69E9">
        <w:rPr>
          <w:rFonts w:ascii="Luciole" w:hAnsi="Luciole"/>
          <w:b/>
          <w:bCs/>
          <w:sz w:val="32"/>
          <w:szCs w:val="32"/>
        </w:rPr>
        <w:t>La maison de la Loire la Maison de la Loire d’Indre et Loire</w:t>
      </w:r>
    </w:p>
    <w:p w14:paraId="70C8A842" w14:textId="3F88666F" w:rsidR="000849D4" w:rsidRPr="00C7490D" w:rsidRDefault="000849D4" w:rsidP="000849D4">
      <w:pPr>
        <w:rPr>
          <w:rFonts w:ascii="Luciole" w:hAnsi="Luciole"/>
          <w:sz w:val="32"/>
          <w:szCs w:val="32"/>
        </w:rPr>
      </w:pPr>
      <w:r w:rsidRPr="00C7490D">
        <w:rPr>
          <w:rFonts w:ascii="Luciole" w:hAnsi="Luciole"/>
          <w:sz w:val="32"/>
          <w:szCs w:val="32"/>
        </w:rPr>
        <w:t>Lucie Care a soutenu la création de deux ouvrages sensoriels</w:t>
      </w:r>
      <w:r w:rsidR="00DC69E9">
        <w:rPr>
          <w:rFonts w:ascii="Luciole" w:hAnsi="Luciole"/>
          <w:sz w:val="32"/>
          <w:szCs w:val="32"/>
        </w:rPr>
        <w:t xml:space="preserve"> </w:t>
      </w:r>
      <w:r w:rsidRPr="00C7490D">
        <w:rPr>
          <w:rFonts w:ascii="Luciole" w:hAnsi="Luciole"/>
          <w:sz w:val="32"/>
          <w:szCs w:val="32"/>
        </w:rPr>
        <w:t>« Le Castor dans le bassin de la Loire » et « Les oiseaux ligériens », livres tactiles écrits en gros caractères et en braille, accompagnés d’une lecture et d’une description audio.</w:t>
      </w:r>
    </w:p>
    <w:p w14:paraId="5CEBD300" w14:textId="77777777" w:rsidR="000849D4" w:rsidRPr="00C7490D" w:rsidRDefault="000849D4" w:rsidP="000849D4">
      <w:pPr>
        <w:rPr>
          <w:rFonts w:ascii="Luciole" w:hAnsi="Luciole"/>
          <w:sz w:val="32"/>
          <w:szCs w:val="32"/>
        </w:rPr>
      </w:pPr>
      <w:r w:rsidRPr="00C7490D">
        <w:rPr>
          <w:rFonts w:ascii="Luciole" w:hAnsi="Luciole"/>
          <w:sz w:val="32"/>
          <w:szCs w:val="32"/>
        </w:rPr>
        <w:t>Ils sont associés à deux mallettes comprenant des objets à toucher.</w:t>
      </w:r>
    </w:p>
    <w:p w14:paraId="5E0A9DE9"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451D4248" w14:textId="77777777" w:rsidR="000A5961" w:rsidRPr="001024E7" w:rsidRDefault="000849D4" w:rsidP="009F50EB">
      <w:pPr>
        <w:pStyle w:val="Style1Luciole"/>
        <w:rPr>
          <w:highlight w:val="yellow"/>
        </w:rPr>
      </w:pPr>
      <w:bookmarkStart w:id="11" w:name="_Toc99984834"/>
      <w:r w:rsidRPr="001024E7">
        <w:rPr>
          <w:highlight w:val="yellow"/>
        </w:rPr>
        <w:lastRenderedPageBreak/>
        <w:t>ACTUALITÉS</w:t>
      </w:r>
      <w:bookmarkEnd w:id="11"/>
      <w:r w:rsidR="009F50EB" w:rsidRPr="001024E7">
        <w:rPr>
          <w:rFonts w:ascii="Calibri" w:hAnsi="Calibri" w:cs="Calibri"/>
          <w:highlight w:val="yellow"/>
        </w:rPr>
        <w:t> </w:t>
      </w:r>
    </w:p>
    <w:p w14:paraId="32AE892C" w14:textId="59C5F6E5" w:rsidR="000849D4" w:rsidRPr="00C7490D" w:rsidRDefault="000A5961" w:rsidP="000A5961">
      <w:pPr>
        <w:pStyle w:val="Style2Luciole"/>
      </w:pPr>
      <w:bookmarkStart w:id="12" w:name="_Toc99984835"/>
      <w:r w:rsidRPr="001024E7">
        <w:rPr>
          <w:highlight w:val="yellow"/>
        </w:rPr>
        <w:t>Partenariat pour le Congrès de la FISAF</w:t>
      </w:r>
      <w:bookmarkEnd w:id="12"/>
    </w:p>
    <w:p w14:paraId="01BBFE47" w14:textId="29747D50" w:rsidR="000849D4" w:rsidRPr="00C7490D" w:rsidRDefault="000849D4" w:rsidP="000849D4">
      <w:pPr>
        <w:rPr>
          <w:rFonts w:ascii="Luciole" w:hAnsi="Luciole"/>
          <w:sz w:val="32"/>
          <w:szCs w:val="32"/>
        </w:rPr>
      </w:pPr>
      <w:r w:rsidRPr="00C7490D">
        <w:rPr>
          <w:rFonts w:ascii="Luciole" w:hAnsi="Luciole"/>
          <w:sz w:val="32"/>
          <w:szCs w:val="32"/>
        </w:rPr>
        <w:t>Lucie Care était partenaire du 40ème Congrès Scientifique de la FISAF qui s’est déroulé à Paris en fin d’année dernière. La FISAF est la Fédération Nationale pour l’Inclusion des personnes en Situation de Handicap Sensoriel et DYS en France.) La thématique choisie cette année était celle de</w:t>
      </w:r>
      <w:r w:rsidR="00C72266">
        <w:rPr>
          <w:rFonts w:ascii="Luciole" w:hAnsi="Luciole"/>
          <w:sz w:val="32"/>
          <w:szCs w:val="32"/>
        </w:rPr>
        <w:t xml:space="preserve"> </w:t>
      </w:r>
      <w:r w:rsidRPr="00C7490D">
        <w:rPr>
          <w:rFonts w:ascii="Luciole" w:hAnsi="Luciole"/>
          <w:sz w:val="32"/>
          <w:szCs w:val="32"/>
        </w:rPr>
        <w:t>« l’inclusion, l’innovation et la transformation à</w:t>
      </w:r>
      <w:r w:rsidR="00C72266">
        <w:rPr>
          <w:rFonts w:ascii="Luciole" w:hAnsi="Luciole"/>
          <w:sz w:val="32"/>
          <w:szCs w:val="32"/>
        </w:rPr>
        <w:t xml:space="preserve"> </w:t>
      </w:r>
      <w:r w:rsidRPr="00C7490D">
        <w:rPr>
          <w:rFonts w:ascii="Luciole" w:hAnsi="Luciole"/>
          <w:sz w:val="32"/>
          <w:szCs w:val="32"/>
        </w:rPr>
        <w:t>l’œuvre dans le secteur du handicap et en particulier, dans le champ de la déficience sensorielle et des troubles des apprentissages ».</w:t>
      </w:r>
    </w:p>
    <w:p w14:paraId="2416A06B" w14:textId="77777777" w:rsidR="000849D4" w:rsidRPr="00C7490D" w:rsidRDefault="000849D4" w:rsidP="000849D4">
      <w:pPr>
        <w:rPr>
          <w:rFonts w:ascii="Luciole" w:hAnsi="Luciole"/>
          <w:sz w:val="32"/>
          <w:szCs w:val="32"/>
        </w:rPr>
      </w:pPr>
      <w:r w:rsidRPr="00C7490D">
        <w:rPr>
          <w:rFonts w:ascii="Luciole" w:hAnsi="Luciole"/>
          <w:sz w:val="32"/>
          <w:szCs w:val="32"/>
        </w:rPr>
        <w:t>Il est important pour Lucie Care de soutenir ces actions et d’aller à la rencontre des acteurs du secteur. De nombreux directeurs ou professionnels de structures que Lucie Care a accompagnés étaient présents et ont pu échanger avec Franck Pruvost, le Président de Lucie Care et les membres de l’équipe.</w:t>
      </w:r>
    </w:p>
    <w:p w14:paraId="24BA6F76" w14:textId="74F829CB" w:rsidR="000849D4" w:rsidRPr="00C7490D" w:rsidRDefault="00C72266" w:rsidP="00C72266">
      <w:pPr>
        <w:tabs>
          <w:tab w:val="left" w:pos="2440"/>
        </w:tabs>
        <w:rPr>
          <w:rFonts w:ascii="Luciole" w:hAnsi="Luciole"/>
          <w:sz w:val="32"/>
          <w:szCs w:val="32"/>
        </w:rPr>
      </w:pPr>
      <w:r>
        <w:rPr>
          <w:rFonts w:ascii="Luciole" w:hAnsi="Luciole"/>
          <w:sz w:val="32"/>
          <w:szCs w:val="32"/>
        </w:rPr>
        <w:tab/>
      </w:r>
    </w:p>
    <w:p w14:paraId="1F52D6C3" w14:textId="62C9586F" w:rsidR="000849D4" w:rsidRPr="00C7490D" w:rsidRDefault="000A5961" w:rsidP="000A5961">
      <w:pPr>
        <w:pStyle w:val="Style2Luciole"/>
      </w:pPr>
      <w:bookmarkStart w:id="13" w:name="_Toc99984836"/>
      <w:r w:rsidRPr="001024E7">
        <w:rPr>
          <w:highlight w:val="yellow"/>
        </w:rPr>
        <w:t>Être au plus près des partenaires</w:t>
      </w:r>
      <w:bookmarkEnd w:id="13"/>
    </w:p>
    <w:p w14:paraId="20FB6235" w14:textId="1EA759F3" w:rsidR="000849D4" w:rsidRDefault="000849D4" w:rsidP="000849D4">
      <w:pPr>
        <w:rPr>
          <w:rFonts w:ascii="Luciole" w:hAnsi="Luciole"/>
          <w:sz w:val="32"/>
          <w:szCs w:val="32"/>
        </w:rPr>
      </w:pPr>
      <w:r w:rsidRPr="00C7490D">
        <w:rPr>
          <w:rFonts w:ascii="Luciole" w:hAnsi="Luciole"/>
          <w:sz w:val="32"/>
          <w:szCs w:val="32"/>
        </w:rPr>
        <w:t xml:space="preserve">Nicolas Caraty, Vice-Président de Lucie Care, s’est rendu à </w:t>
      </w:r>
      <w:r w:rsidRPr="00C72266">
        <w:rPr>
          <w:rFonts w:ascii="Luciole" w:hAnsi="Luciole"/>
          <w:b/>
          <w:bCs/>
          <w:sz w:val="32"/>
          <w:szCs w:val="32"/>
        </w:rPr>
        <w:t>l’INJA</w:t>
      </w:r>
      <w:r w:rsidRPr="00C7490D">
        <w:rPr>
          <w:rFonts w:ascii="Luciole" w:hAnsi="Luciole"/>
          <w:sz w:val="32"/>
          <w:szCs w:val="32"/>
        </w:rPr>
        <w:t>, l’Institut National des Jeunes Aveugles à Paris. L’objectif était de rencontrer le nouveau Directeur de l’institut, nommé en novembre dernier. Cette rencontre très intéressante augure de belles collaborations en faveur des jeunes déficients visuels.</w:t>
      </w:r>
    </w:p>
    <w:p w14:paraId="41BC4915" w14:textId="77777777" w:rsidR="00F27CFB" w:rsidRPr="00C7490D" w:rsidRDefault="00F27CFB" w:rsidP="00F27CFB">
      <w:pPr>
        <w:rPr>
          <w:rFonts w:ascii="Luciole" w:hAnsi="Luciole"/>
          <w:sz w:val="32"/>
          <w:szCs w:val="32"/>
        </w:rPr>
      </w:pPr>
      <w:r w:rsidRPr="00C7490D">
        <w:rPr>
          <w:rFonts w:ascii="Luciole" w:hAnsi="Luciole"/>
          <w:sz w:val="32"/>
          <w:szCs w:val="32"/>
        </w:rPr>
        <w:t xml:space="preserve">Nous avons pu voir un autre partenaire à l’INJA ce jour-là, une belle coïncidence : LIBD organisait un atelier autour des mangas au centre de documentation de l’INJA. (LIBD, le coup de cœur du Jury </w:t>
      </w:r>
      <w:proofErr w:type="spellStart"/>
      <w:r w:rsidRPr="00C7490D">
        <w:rPr>
          <w:rFonts w:ascii="Luciole" w:hAnsi="Luciole"/>
          <w:sz w:val="32"/>
          <w:szCs w:val="32"/>
        </w:rPr>
        <w:t>Accessibil’histoire</w:t>
      </w:r>
      <w:proofErr w:type="spellEnd"/>
      <w:r w:rsidRPr="00C7490D">
        <w:rPr>
          <w:rFonts w:ascii="Luciole" w:hAnsi="Luciole"/>
          <w:sz w:val="32"/>
          <w:szCs w:val="32"/>
        </w:rPr>
        <w:t>).</w:t>
      </w:r>
    </w:p>
    <w:p w14:paraId="1D07FA1E" w14:textId="77777777" w:rsidR="000849D4" w:rsidRPr="00C7490D" w:rsidRDefault="000849D4" w:rsidP="000849D4">
      <w:pPr>
        <w:rPr>
          <w:rFonts w:ascii="Luciole" w:hAnsi="Luciole"/>
          <w:sz w:val="32"/>
          <w:szCs w:val="32"/>
        </w:rPr>
      </w:pPr>
      <w:r w:rsidRPr="00C7490D">
        <w:rPr>
          <w:rFonts w:ascii="Luciole" w:hAnsi="Luciole"/>
          <w:sz w:val="32"/>
          <w:szCs w:val="32"/>
        </w:rPr>
        <w:lastRenderedPageBreak/>
        <w:t xml:space="preserve"> </w:t>
      </w:r>
    </w:p>
    <w:p w14:paraId="28CBCCF0" w14:textId="77777777" w:rsidR="00F27CFB" w:rsidRDefault="000849D4" w:rsidP="000849D4">
      <w:pPr>
        <w:rPr>
          <w:rFonts w:ascii="Luciole" w:hAnsi="Luciole"/>
          <w:sz w:val="32"/>
          <w:szCs w:val="32"/>
        </w:rPr>
      </w:pPr>
      <w:r w:rsidRPr="00C7490D">
        <w:rPr>
          <w:rFonts w:ascii="Luciole" w:hAnsi="Luciole"/>
          <w:sz w:val="32"/>
          <w:szCs w:val="32"/>
        </w:rPr>
        <w:t xml:space="preserve">Franck Pruvost, Président de Lucie Care, a remis au </w:t>
      </w:r>
      <w:r w:rsidRPr="00C72266">
        <w:rPr>
          <w:rFonts w:ascii="Luciole" w:hAnsi="Luciole"/>
          <w:b/>
          <w:bCs/>
          <w:sz w:val="32"/>
          <w:szCs w:val="32"/>
        </w:rPr>
        <w:t>CTEB</w:t>
      </w:r>
      <w:r w:rsidRPr="00C7490D">
        <w:rPr>
          <w:rFonts w:ascii="Luciole" w:hAnsi="Luciole"/>
          <w:sz w:val="32"/>
          <w:szCs w:val="32"/>
        </w:rPr>
        <w:t xml:space="preserve"> à Toulouse son trophée Accessibil’histoire. Nous avons pu visiter le ce centre d’édition et de transcription braille, découvrir les machines qui impriment le braille et le relief. Cette rencontre a permis un moment d’échange avec la Directrice et le Président de l’association. Lucie Care est à l’écoute des besoins des jeunes déficients visuels.</w:t>
      </w:r>
    </w:p>
    <w:p w14:paraId="69C895BC" w14:textId="77777777" w:rsidR="00F27CFB" w:rsidRDefault="00F27CFB" w:rsidP="000849D4">
      <w:pPr>
        <w:rPr>
          <w:rFonts w:ascii="Luciole" w:hAnsi="Luciole"/>
          <w:sz w:val="32"/>
          <w:szCs w:val="32"/>
        </w:rPr>
      </w:pPr>
    </w:p>
    <w:p w14:paraId="6D8B8EBB" w14:textId="0E849156" w:rsidR="000849D4" w:rsidRPr="000B2BAE" w:rsidRDefault="000849D4" w:rsidP="000A5961">
      <w:pPr>
        <w:pStyle w:val="Style2Luciole"/>
        <w:rPr>
          <w:bCs/>
        </w:rPr>
      </w:pPr>
      <w:bookmarkStart w:id="14" w:name="_Toc99984837"/>
      <w:r w:rsidRPr="000B2BAE">
        <w:rPr>
          <w:bCs/>
          <w:highlight w:val="yellow"/>
        </w:rPr>
        <w:t>Rapport d’étude de l’ANPEA sur l’accompagnement des</w:t>
      </w:r>
      <w:r w:rsidR="00F27CFB" w:rsidRPr="000B2BAE">
        <w:rPr>
          <w:bCs/>
          <w:highlight w:val="yellow"/>
        </w:rPr>
        <w:t xml:space="preserve"> </w:t>
      </w:r>
      <w:r w:rsidRPr="000B2BAE">
        <w:rPr>
          <w:bCs/>
          <w:highlight w:val="yellow"/>
        </w:rPr>
        <w:t>enfants déficients visuels vers la scolarisation et</w:t>
      </w:r>
      <w:r w:rsidR="00F27CFB" w:rsidRPr="000B2BAE">
        <w:rPr>
          <w:bCs/>
          <w:highlight w:val="yellow"/>
        </w:rPr>
        <w:t xml:space="preserve"> </w:t>
      </w:r>
      <w:r w:rsidRPr="000B2BAE">
        <w:rPr>
          <w:bCs/>
          <w:highlight w:val="yellow"/>
        </w:rPr>
        <w:t>l’autonomie</w:t>
      </w:r>
      <w:bookmarkEnd w:id="14"/>
    </w:p>
    <w:p w14:paraId="085D6979" w14:textId="15AAF33C" w:rsidR="000849D4" w:rsidRPr="00C7490D" w:rsidRDefault="000849D4" w:rsidP="000849D4">
      <w:pPr>
        <w:rPr>
          <w:rFonts w:ascii="Luciole" w:hAnsi="Luciole"/>
          <w:sz w:val="32"/>
          <w:szCs w:val="32"/>
        </w:rPr>
      </w:pPr>
      <w:r w:rsidRPr="00C7490D">
        <w:rPr>
          <w:rFonts w:ascii="Luciole" w:hAnsi="Luciole"/>
          <w:sz w:val="32"/>
          <w:szCs w:val="32"/>
        </w:rPr>
        <w:t>Selon le département où il vit, un enfant déficient</w:t>
      </w:r>
      <w:r w:rsidR="00F27CFB">
        <w:rPr>
          <w:rFonts w:ascii="Luciole" w:hAnsi="Luciole"/>
          <w:sz w:val="32"/>
          <w:szCs w:val="32"/>
        </w:rPr>
        <w:t xml:space="preserve"> </w:t>
      </w:r>
      <w:r w:rsidRPr="00C7490D">
        <w:rPr>
          <w:rFonts w:ascii="Luciole" w:hAnsi="Luciole"/>
          <w:sz w:val="32"/>
          <w:szCs w:val="32"/>
        </w:rPr>
        <w:t>visuel ne bénéficiera pas des mêmes services que son voisin et pourra être tout bonnement laissé sur le bord du chemin de l’inclusion et de l’autonomie.</w:t>
      </w:r>
    </w:p>
    <w:p w14:paraId="02A3E947" w14:textId="77777777" w:rsidR="000849D4" w:rsidRPr="00C7490D" w:rsidRDefault="000849D4" w:rsidP="000849D4">
      <w:pPr>
        <w:rPr>
          <w:rFonts w:ascii="Luciole" w:hAnsi="Luciole"/>
          <w:sz w:val="32"/>
          <w:szCs w:val="32"/>
        </w:rPr>
      </w:pPr>
      <w:r w:rsidRPr="00C7490D">
        <w:rPr>
          <w:rFonts w:ascii="Luciole" w:hAnsi="Luciole"/>
          <w:sz w:val="32"/>
          <w:szCs w:val="32"/>
        </w:rPr>
        <w:t>Résultats de l’enquête sur le site anpea.asso.fr</w:t>
      </w:r>
    </w:p>
    <w:p w14:paraId="6539039C" w14:textId="77777777" w:rsidR="000849D4" w:rsidRPr="00C7490D" w:rsidRDefault="000849D4" w:rsidP="000849D4">
      <w:pPr>
        <w:rPr>
          <w:rFonts w:ascii="Luciole" w:hAnsi="Luciole"/>
          <w:sz w:val="32"/>
          <w:szCs w:val="32"/>
        </w:rPr>
      </w:pPr>
    </w:p>
    <w:p w14:paraId="3BC9326F" w14:textId="77777777" w:rsidR="000849D4" w:rsidRPr="000B2BAE" w:rsidRDefault="000849D4" w:rsidP="000A5961">
      <w:pPr>
        <w:pStyle w:val="Style1Luciole"/>
        <w:rPr>
          <w:bCs/>
        </w:rPr>
      </w:pPr>
      <w:bookmarkStart w:id="15" w:name="_Toc99984838"/>
      <w:r w:rsidRPr="000B2BAE">
        <w:rPr>
          <w:bCs/>
          <w:highlight w:val="yellow"/>
        </w:rPr>
        <w:t>Vos questions</w:t>
      </w:r>
      <w:bookmarkEnd w:id="15"/>
    </w:p>
    <w:p w14:paraId="1E91E53E" w14:textId="51924F90" w:rsidR="000849D4" w:rsidRPr="00C7490D" w:rsidRDefault="000849D4" w:rsidP="000849D4">
      <w:pPr>
        <w:rPr>
          <w:rFonts w:ascii="Luciole" w:hAnsi="Luciole"/>
          <w:sz w:val="32"/>
          <w:szCs w:val="32"/>
        </w:rPr>
      </w:pPr>
      <w:r w:rsidRPr="00C7490D">
        <w:rPr>
          <w:rFonts w:ascii="Luciole" w:hAnsi="Luciole"/>
          <w:sz w:val="32"/>
          <w:szCs w:val="32"/>
        </w:rPr>
        <w:t>Pourquoi suis-je contacté par</w:t>
      </w:r>
      <w:r w:rsidR="00470A16">
        <w:rPr>
          <w:rFonts w:ascii="Luciole" w:hAnsi="Luciole"/>
          <w:sz w:val="32"/>
          <w:szCs w:val="32"/>
        </w:rPr>
        <w:t xml:space="preserve"> </w:t>
      </w:r>
      <w:r w:rsidRPr="00C7490D">
        <w:rPr>
          <w:rFonts w:ascii="Luciole" w:hAnsi="Luciole"/>
          <w:sz w:val="32"/>
          <w:szCs w:val="32"/>
        </w:rPr>
        <w:t>téléphone par Lucie Care ?</w:t>
      </w:r>
    </w:p>
    <w:p w14:paraId="5E14390A" w14:textId="77777777" w:rsidR="000849D4" w:rsidRPr="00C7490D" w:rsidRDefault="000849D4" w:rsidP="000849D4">
      <w:pPr>
        <w:rPr>
          <w:rFonts w:ascii="Luciole" w:hAnsi="Luciole"/>
          <w:sz w:val="32"/>
          <w:szCs w:val="32"/>
        </w:rPr>
      </w:pPr>
      <w:r w:rsidRPr="00C7490D">
        <w:rPr>
          <w:rFonts w:ascii="Luciole" w:hAnsi="Luciole"/>
          <w:sz w:val="32"/>
          <w:szCs w:val="32"/>
        </w:rPr>
        <w:t xml:space="preserve">Dans le cadre de ses appels à la générosité, Lucie Care utilise le téléphone pour contacter ses donateurs. Nous savons que ce média est très utilisé, mais il reste le plus efficace pour faire connaitre notre cause et notre structure qui ne bénéficient pas de la médiatisation et de la visibilité des grandes associations. Nous sommes très vigilants à la qualité de ces échanges et vos retours </w:t>
      </w:r>
      <w:r w:rsidRPr="00C7490D">
        <w:rPr>
          <w:rFonts w:ascii="Luciole" w:hAnsi="Luciole"/>
          <w:sz w:val="32"/>
          <w:szCs w:val="32"/>
        </w:rPr>
        <w:lastRenderedPageBreak/>
        <w:t>sont essentiels pour nous permettre de les améliorer sans cesse. N’hésitez pas à nous écrire pour nous faire part de vos remarques en nous écrivant à cette adresse : contact@lucie-care.org</w:t>
      </w:r>
    </w:p>
    <w:p w14:paraId="48DD1358"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643BE139" w14:textId="77777777" w:rsidR="000849D4" w:rsidRPr="000B2BAE" w:rsidRDefault="000849D4" w:rsidP="000A5961">
      <w:pPr>
        <w:pStyle w:val="Style1Luciole"/>
        <w:rPr>
          <w:bCs/>
        </w:rPr>
      </w:pPr>
      <w:bookmarkStart w:id="16" w:name="_Toc99984839"/>
      <w:r w:rsidRPr="000B2BAE">
        <w:rPr>
          <w:bCs/>
          <w:highlight w:val="yellow"/>
        </w:rPr>
        <w:t>Vos témoignages nous touchent</w:t>
      </w:r>
      <w:bookmarkEnd w:id="16"/>
    </w:p>
    <w:p w14:paraId="65E86924" w14:textId="5D633143" w:rsidR="000849D4" w:rsidRPr="00C7490D" w:rsidRDefault="000849D4" w:rsidP="000849D4">
      <w:pPr>
        <w:rPr>
          <w:rFonts w:ascii="Luciole" w:hAnsi="Luciole"/>
          <w:sz w:val="32"/>
          <w:szCs w:val="32"/>
        </w:rPr>
      </w:pPr>
      <w:r w:rsidRPr="00C7490D">
        <w:rPr>
          <w:rFonts w:ascii="Luciole" w:hAnsi="Luciole"/>
          <w:sz w:val="32"/>
          <w:szCs w:val="32"/>
        </w:rPr>
        <w:t>Nous vous remercions de votre engagement à nos côtés et de la confiance que vous nous accordez. Vos encouragements renforcent la chaîne de solidarité que</w:t>
      </w:r>
      <w:r w:rsidR="00470A16">
        <w:rPr>
          <w:rFonts w:ascii="Luciole" w:hAnsi="Luciole"/>
          <w:sz w:val="32"/>
          <w:szCs w:val="32"/>
        </w:rPr>
        <w:t xml:space="preserve"> </w:t>
      </w:r>
      <w:r w:rsidRPr="00C7490D">
        <w:rPr>
          <w:rFonts w:ascii="Luciole" w:hAnsi="Luciole"/>
          <w:sz w:val="32"/>
          <w:szCs w:val="32"/>
        </w:rPr>
        <w:t>nous formons ENSEMBLE pour améliorer le quotidien des enfants et des jeunes aveugles et malvoyants.</w:t>
      </w:r>
    </w:p>
    <w:p w14:paraId="20167D78" w14:textId="77777777" w:rsidR="000849D4" w:rsidRPr="00C7490D" w:rsidRDefault="000849D4" w:rsidP="000849D4">
      <w:pPr>
        <w:rPr>
          <w:rFonts w:ascii="Luciole" w:hAnsi="Luciole"/>
          <w:sz w:val="32"/>
          <w:szCs w:val="32"/>
        </w:rPr>
      </w:pPr>
    </w:p>
    <w:p w14:paraId="19D833F2" w14:textId="77777777" w:rsidR="000849D4" w:rsidRPr="00C7490D" w:rsidRDefault="000849D4" w:rsidP="000849D4">
      <w:pPr>
        <w:rPr>
          <w:rFonts w:ascii="Luciole" w:hAnsi="Luciole"/>
          <w:sz w:val="32"/>
          <w:szCs w:val="32"/>
        </w:rPr>
      </w:pPr>
      <w:r w:rsidRPr="00470A16">
        <w:rPr>
          <w:rFonts w:ascii="Luciole" w:hAnsi="Luciole"/>
          <w:i/>
          <w:iCs/>
          <w:sz w:val="32"/>
          <w:szCs w:val="32"/>
        </w:rPr>
        <w:t>Frédérique (82)</w:t>
      </w:r>
      <w:r w:rsidRPr="00C7490D">
        <w:rPr>
          <w:rFonts w:ascii="Luciole" w:hAnsi="Luciole"/>
          <w:sz w:val="32"/>
          <w:szCs w:val="32"/>
        </w:rPr>
        <w:t xml:space="preserve"> : Ayant une enfant handicapé de 14 ans, je suis très sensibilisée par cela et espère pouvoir aider un ou une enfant à pouvoir accéder à la lecture ou à des activités adaptées. Courage aux mamans et aux papas.</w:t>
      </w:r>
    </w:p>
    <w:p w14:paraId="38049C56" w14:textId="77777777" w:rsidR="000849D4" w:rsidRPr="00C7490D" w:rsidRDefault="000849D4" w:rsidP="000849D4">
      <w:pPr>
        <w:rPr>
          <w:rFonts w:ascii="Luciole" w:hAnsi="Luciole"/>
          <w:sz w:val="32"/>
          <w:szCs w:val="32"/>
        </w:rPr>
      </w:pPr>
      <w:r w:rsidRPr="00470A16">
        <w:rPr>
          <w:rFonts w:ascii="Luciole" w:hAnsi="Luciole"/>
          <w:i/>
          <w:iCs/>
          <w:sz w:val="32"/>
          <w:szCs w:val="32"/>
        </w:rPr>
        <w:t>Dominique (78)</w:t>
      </w:r>
      <w:r w:rsidRPr="00C7490D">
        <w:rPr>
          <w:rFonts w:ascii="Luciole" w:hAnsi="Luciole"/>
          <w:sz w:val="32"/>
          <w:szCs w:val="32"/>
        </w:rPr>
        <w:t xml:space="preserve"> : Redonnez de l’espoir à ceux qui n’ont pas la chance de voir.</w:t>
      </w:r>
    </w:p>
    <w:p w14:paraId="086828AA" w14:textId="77777777" w:rsidR="000849D4" w:rsidRPr="00C7490D" w:rsidRDefault="000849D4" w:rsidP="000849D4">
      <w:pPr>
        <w:rPr>
          <w:rFonts w:ascii="Luciole" w:hAnsi="Luciole"/>
          <w:sz w:val="32"/>
          <w:szCs w:val="32"/>
        </w:rPr>
      </w:pPr>
      <w:r w:rsidRPr="00470A16">
        <w:rPr>
          <w:rFonts w:ascii="Luciole" w:hAnsi="Luciole"/>
          <w:i/>
          <w:iCs/>
          <w:sz w:val="32"/>
          <w:szCs w:val="32"/>
        </w:rPr>
        <w:t>Hélène (75)</w:t>
      </w:r>
      <w:r w:rsidRPr="00C7490D">
        <w:rPr>
          <w:rFonts w:ascii="Luciole" w:hAnsi="Luciole"/>
          <w:sz w:val="32"/>
          <w:szCs w:val="32"/>
        </w:rPr>
        <w:t xml:space="preserve"> : Merci pour votre engagement auprès de ces enfants</w:t>
      </w:r>
    </w:p>
    <w:p w14:paraId="78FD3B75" w14:textId="77777777" w:rsidR="000849D4" w:rsidRPr="00C7490D" w:rsidRDefault="000849D4" w:rsidP="000849D4">
      <w:pPr>
        <w:rPr>
          <w:rFonts w:ascii="Luciole" w:hAnsi="Luciole"/>
          <w:sz w:val="32"/>
          <w:szCs w:val="32"/>
        </w:rPr>
      </w:pPr>
      <w:r w:rsidRPr="00470A16">
        <w:rPr>
          <w:rFonts w:ascii="Luciole" w:hAnsi="Luciole"/>
          <w:i/>
          <w:iCs/>
          <w:sz w:val="32"/>
          <w:szCs w:val="32"/>
        </w:rPr>
        <w:t>Pierre (94)</w:t>
      </w:r>
      <w:r w:rsidRPr="00C7490D">
        <w:rPr>
          <w:rFonts w:ascii="Luciole" w:hAnsi="Luciole"/>
          <w:sz w:val="32"/>
          <w:szCs w:val="32"/>
        </w:rPr>
        <w:t xml:space="preserve"> : Ne faisons pas preuve d’aveuglement et soutenons Lucie Care</w:t>
      </w:r>
    </w:p>
    <w:p w14:paraId="76810489" w14:textId="77777777" w:rsidR="000849D4" w:rsidRPr="00C7490D" w:rsidRDefault="000849D4" w:rsidP="000849D4">
      <w:pPr>
        <w:rPr>
          <w:rFonts w:ascii="Luciole" w:hAnsi="Luciole"/>
          <w:sz w:val="32"/>
          <w:szCs w:val="32"/>
        </w:rPr>
      </w:pPr>
      <w:r w:rsidRPr="00470A16">
        <w:rPr>
          <w:rFonts w:ascii="Luciole" w:hAnsi="Luciole"/>
          <w:i/>
          <w:iCs/>
          <w:sz w:val="32"/>
          <w:szCs w:val="32"/>
        </w:rPr>
        <w:lastRenderedPageBreak/>
        <w:t>Messaoud (95)</w:t>
      </w:r>
      <w:r w:rsidRPr="00C7490D">
        <w:rPr>
          <w:rFonts w:ascii="Luciole" w:hAnsi="Luciole"/>
          <w:sz w:val="32"/>
          <w:szCs w:val="32"/>
        </w:rPr>
        <w:t xml:space="preserve"> : Je souhaite à toute l’équipe qui travailles avec LUCIE CARE de continuer à faire cette belle cause (aider les plus fragiles dans notre société). Bonne continuation !</w:t>
      </w:r>
    </w:p>
    <w:p w14:paraId="4E97E651" w14:textId="77777777" w:rsidR="000849D4" w:rsidRPr="00C7490D" w:rsidRDefault="000849D4" w:rsidP="000849D4">
      <w:pPr>
        <w:rPr>
          <w:rFonts w:ascii="Luciole" w:hAnsi="Luciole"/>
          <w:sz w:val="32"/>
          <w:szCs w:val="32"/>
        </w:rPr>
      </w:pPr>
      <w:r w:rsidRPr="00C7490D">
        <w:rPr>
          <w:rFonts w:ascii="Luciole" w:hAnsi="Luciole"/>
          <w:sz w:val="32"/>
          <w:szCs w:val="32"/>
        </w:rPr>
        <w:t xml:space="preserve"> </w:t>
      </w:r>
    </w:p>
    <w:p w14:paraId="0B293D4E" w14:textId="65ABDFAB" w:rsidR="000849D4" w:rsidRPr="00C7490D" w:rsidRDefault="000849D4" w:rsidP="000A5961">
      <w:pPr>
        <w:pStyle w:val="Style1Luciole"/>
      </w:pPr>
      <w:bookmarkStart w:id="17" w:name="_Toc99984840"/>
      <w:r w:rsidRPr="001024E7">
        <w:rPr>
          <w:highlight w:val="yellow"/>
        </w:rPr>
        <w:t>LEGS-DONATION</w:t>
      </w:r>
      <w:r w:rsidR="00470A16" w:rsidRPr="001024E7">
        <w:rPr>
          <w:rFonts w:ascii="Calibri" w:hAnsi="Calibri" w:cs="Calibri"/>
          <w:highlight w:val="yellow"/>
        </w:rPr>
        <w:t> </w:t>
      </w:r>
      <w:r w:rsidR="00470A16" w:rsidRPr="001024E7">
        <w:rPr>
          <w:highlight w:val="yellow"/>
        </w:rPr>
        <w:t xml:space="preserve">: </w:t>
      </w:r>
      <w:r w:rsidRPr="001024E7">
        <w:rPr>
          <w:highlight w:val="yellow"/>
        </w:rPr>
        <w:t>TÉMOIGNAGE</w:t>
      </w:r>
      <w:bookmarkEnd w:id="17"/>
    </w:p>
    <w:p w14:paraId="48218CBD" w14:textId="77777777" w:rsidR="000849D4" w:rsidRPr="00C7490D" w:rsidRDefault="000849D4" w:rsidP="000849D4">
      <w:pPr>
        <w:rPr>
          <w:rFonts w:ascii="Luciole" w:hAnsi="Luciole"/>
          <w:sz w:val="32"/>
          <w:szCs w:val="32"/>
        </w:rPr>
      </w:pPr>
      <w:r w:rsidRPr="00C7490D">
        <w:rPr>
          <w:rFonts w:ascii="Luciole" w:hAnsi="Luciole"/>
          <w:sz w:val="32"/>
          <w:szCs w:val="32"/>
        </w:rPr>
        <w:t>« La crise sanitaire a changé ma façon de voir l’avenir ; je me sens plus vulnérable. Durant les confinements, je me suis mise à penser à l’après. Que vont devenir mes biens ? Je n’ai pas d’enfants, mon époux n’est plus de ce monde et ma famille lointaine.</w:t>
      </w:r>
    </w:p>
    <w:p w14:paraId="4A20F95D" w14:textId="77777777" w:rsidR="000849D4" w:rsidRPr="00C7490D" w:rsidRDefault="000849D4" w:rsidP="000849D4">
      <w:pPr>
        <w:rPr>
          <w:rFonts w:ascii="Luciole" w:hAnsi="Luciole"/>
          <w:sz w:val="32"/>
          <w:szCs w:val="32"/>
        </w:rPr>
      </w:pPr>
      <w:r w:rsidRPr="00C7490D">
        <w:rPr>
          <w:rFonts w:ascii="Luciole" w:hAnsi="Luciole"/>
          <w:sz w:val="32"/>
          <w:szCs w:val="32"/>
        </w:rPr>
        <w:t>Par mes lectures, j’ai découvert le fonds de dotation Lucie Care et ses missions d’aide en faveur des enfants déficients visuels. Je me sens touchée par leurs actions et par ces enfants qui doivent vivre avec un handicap visuel dans une société où l’image occupe une place prépondérante.</w:t>
      </w:r>
    </w:p>
    <w:p w14:paraId="6E0B424B" w14:textId="77777777" w:rsidR="000849D4" w:rsidRPr="00C7490D" w:rsidRDefault="000849D4" w:rsidP="000849D4">
      <w:pPr>
        <w:rPr>
          <w:rFonts w:ascii="Luciole" w:hAnsi="Luciole"/>
          <w:sz w:val="32"/>
          <w:szCs w:val="32"/>
        </w:rPr>
      </w:pPr>
      <w:r w:rsidRPr="00C7490D">
        <w:rPr>
          <w:rFonts w:ascii="Luciole" w:hAnsi="Luciole"/>
          <w:sz w:val="32"/>
          <w:szCs w:val="32"/>
        </w:rPr>
        <w:t>J’ai donc pris la décision de ne pas attendre et de faire une donation au bénéfice de Lucie Care, dès maintenant.</w:t>
      </w:r>
    </w:p>
    <w:p w14:paraId="40FB2B76" w14:textId="77777777" w:rsidR="000849D4" w:rsidRPr="00C7490D" w:rsidRDefault="000849D4" w:rsidP="000849D4">
      <w:pPr>
        <w:rPr>
          <w:rFonts w:ascii="Luciole" w:hAnsi="Luciole"/>
          <w:sz w:val="32"/>
          <w:szCs w:val="32"/>
        </w:rPr>
      </w:pPr>
      <w:r w:rsidRPr="00C7490D">
        <w:rPr>
          <w:rFonts w:ascii="Luciole" w:hAnsi="Luciole"/>
          <w:sz w:val="32"/>
          <w:szCs w:val="32"/>
        </w:rPr>
        <w:t>J’ai contacté mon notaire et j’ai tout organisé.</w:t>
      </w:r>
    </w:p>
    <w:p w14:paraId="7EBF1D36" w14:textId="77777777" w:rsidR="000849D4" w:rsidRPr="00C7490D" w:rsidRDefault="000849D4" w:rsidP="000849D4">
      <w:pPr>
        <w:rPr>
          <w:rFonts w:ascii="Luciole" w:hAnsi="Luciole"/>
          <w:sz w:val="32"/>
          <w:szCs w:val="32"/>
        </w:rPr>
      </w:pPr>
      <w:r w:rsidRPr="00C7490D">
        <w:rPr>
          <w:rFonts w:ascii="Luciole" w:hAnsi="Luciole"/>
          <w:sz w:val="32"/>
          <w:szCs w:val="32"/>
        </w:rPr>
        <w:t>Aujourd’hui, je me sens sereine et pleine de bienveillance à l’égard de ceux qui sont dans le besoin. Grâce à moi, je sais que ces enfants pourront profiter de tablettes de lecture et de jeux éducatifs adaptés à leur handicap.</w:t>
      </w:r>
    </w:p>
    <w:p w14:paraId="04D0AE89" w14:textId="77777777" w:rsidR="000849D4" w:rsidRPr="00C7490D" w:rsidRDefault="000849D4" w:rsidP="000849D4">
      <w:pPr>
        <w:rPr>
          <w:rFonts w:ascii="Luciole" w:hAnsi="Luciole"/>
          <w:sz w:val="32"/>
          <w:szCs w:val="32"/>
        </w:rPr>
      </w:pPr>
      <w:r w:rsidRPr="00C7490D">
        <w:rPr>
          <w:rFonts w:ascii="Luciole" w:hAnsi="Luciole"/>
          <w:sz w:val="32"/>
          <w:szCs w:val="32"/>
        </w:rPr>
        <w:t>En partageant avec les autres, j’ai trouvé la sérénité ».</w:t>
      </w:r>
    </w:p>
    <w:p w14:paraId="0F674D7E" w14:textId="77777777" w:rsidR="000849D4" w:rsidRPr="00341A8C" w:rsidRDefault="000849D4" w:rsidP="000849D4">
      <w:pPr>
        <w:rPr>
          <w:rFonts w:ascii="Luciole" w:hAnsi="Luciole"/>
          <w:i/>
          <w:iCs/>
          <w:sz w:val="32"/>
          <w:szCs w:val="32"/>
        </w:rPr>
      </w:pPr>
      <w:r w:rsidRPr="00341A8C">
        <w:rPr>
          <w:rFonts w:ascii="Luciole" w:hAnsi="Luciole"/>
          <w:i/>
          <w:iCs/>
          <w:sz w:val="32"/>
          <w:szCs w:val="32"/>
        </w:rPr>
        <w:lastRenderedPageBreak/>
        <w:t>Constance, 72 ans (Albi)</w:t>
      </w:r>
    </w:p>
    <w:p w14:paraId="762EAD12" w14:textId="77777777" w:rsidR="000849D4" w:rsidRPr="00C7490D" w:rsidRDefault="000849D4" w:rsidP="000849D4">
      <w:pPr>
        <w:rPr>
          <w:rFonts w:ascii="Luciole" w:hAnsi="Luciole"/>
          <w:sz w:val="32"/>
          <w:szCs w:val="32"/>
        </w:rPr>
      </w:pPr>
    </w:p>
    <w:p w14:paraId="42C4011B" w14:textId="77777777" w:rsidR="000849D4" w:rsidRPr="00C7490D" w:rsidRDefault="000849D4" w:rsidP="000849D4">
      <w:pPr>
        <w:rPr>
          <w:rFonts w:ascii="Luciole" w:hAnsi="Luciole"/>
          <w:sz w:val="32"/>
          <w:szCs w:val="32"/>
        </w:rPr>
      </w:pPr>
      <w:r w:rsidRPr="00C7490D">
        <w:rPr>
          <w:rFonts w:ascii="Luciole" w:hAnsi="Luciole"/>
          <w:sz w:val="32"/>
          <w:szCs w:val="32"/>
        </w:rPr>
        <w:t>Pour en savoir plus sur la transmission de patrimoine et obtenir en toute discrétion des conseils personnalisés, contactez votre interlocutrice privilégiée :</w:t>
      </w:r>
    </w:p>
    <w:p w14:paraId="746B3BE7" w14:textId="77777777" w:rsidR="000849D4" w:rsidRPr="00C7490D" w:rsidRDefault="000849D4" w:rsidP="000849D4">
      <w:pPr>
        <w:rPr>
          <w:rFonts w:ascii="Luciole" w:hAnsi="Luciole"/>
          <w:sz w:val="32"/>
          <w:szCs w:val="32"/>
        </w:rPr>
      </w:pPr>
      <w:r w:rsidRPr="00C7490D">
        <w:rPr>
          <w:rFonts w:ascii="Luciole" w:hAnsi="Luciole"/>
          <w:sz w:val="32"/>
          <w:szCs w:val="32"/>
        </w:rPr>
        <w:t>Alexandra GOMEZ</w:t>
      </w:r>
    </w:p>
    <w:p w14:paraId="50E5F79D" w14:textId="1030A8F3" w:rsidR="000849D4" w:rsidRPr="00C7490D" w:rsidRDefault="000849D4" w:rsidP="000849D4">
      <w:pPr>
        <w:rPr>
          <w:rFonts w:ascii="Luciole" w:hAnsi="Luciole"/>
          <w:sz w:val="32"/>
          <w:szCs w:val="32"/>
        </w:rPr>
      </w:pPr>
      <w:r w:rsidRPr="00C7490D">
        <w:rPr>
          <w:rFonts w:ascii="Luciole" w:hAnsi="Luciole"/>
          <w:sz w:val="32"/>
          <w:szCs w:val="32"/>
        </w:rPr>
        <w:t>Responsable donations, legs et assurances vie</w:t>
      </w:r>
      <w:r w:rsidR="00341A8C">
        <w:rPr>
          <w:rFonts w:ascii="Calibri" w:hAnsi="Calibri" w:cs="Calibri"/>
          <w:sz w:val="32"/>
          <w:szCs w:val="32"/>
        </w:rPr>
        <w:t> </w:t>
      </w:r>
      <w:r w:rsidR="00341A8C">
        <w:rPr>
          <w:rFonts w:ascii="Luciole" w:hAnsi="Luciole"/>
          <w:sz w:val="32"/>
          <w:szCs w:val="32"/>
        </w:rPr>
        <w:t>:</w:t>
      </w:r>
    </w:p>
    <w:p w14:paraId="76550697" w14:textId="18C7A00B" w:rsidR="000849D4" w:rsidRPr="00C7490D" w:rsidRDefault="000849D4" w:rsidP="000849D4">
      <w:pPr>
        <w:rPr>
          <w:rFonts w:ascii="Luciole" w:hAnsi="Luciole"/>
          <w:sz w:val="32"/>
          <w:szCs w:val="32"/>
        </w:rPr>
      </w:pPr>
      <w:r w:rsidRPr="00C7490D">
        <w:rPr>
          <w:rFonts w:ascii="Luciole" w:hAnsi="Luciole"/>
          <w:sz w:val="32"/>
          <w:szCs w:val="32"/>
        </w:rPr>
        <w:t>0800 960 022</w:t>
      </w:r>
      <w:r w:rsidR="00341A8C">
        <w:rPr>
          <w:rFonts w:ascii="Luciole" w:hAnsi="Luciole"/>
          <w:sz w:val="32"/>
          <w:szCs w:val="32"/>
        </w:rPr>
        <w:t xml:space="preserve"> </w:t>
      </w:r>
      <w:r w:rsidRPr="00C7490D">
        <w:rPr>
          <w:rFonts w:ascii="Luciole" w:hAnsi="Luciole"/>
          <w:sz w:val="32"/>
          <w:szCs w:val="32"/>
        </w:rPr>
        <w:t>Service &amp; appel gratuits</w:t>
      </w:r>
    </w:p>
    <w:p w14:paraId="36EACB03" w14:textId="77777777" w:rsidR="000849D4" w:rsidRPr="00C7490D" w:rsidRDefault="000849D4" w:rsidP="000849D4">
      <w:pPr>
        <w:rPr>
          <w:rFonts w:ascii="Luciole" w:hAnsi="Luciole"/>
          <w:sz w:val="32"/>
          <w:szCs w:val="32"/>
        </w:rPr>
      </w:pPr>
      <w:r w:rsidRPr="00C7490D">
        <w:rPr>
          <w:rFonts w:ascii="Luciole" w:hAnsi="Luciole"/>
          <w:sz w:val="32"/>
          <w:szCs w:val="32"/>
        </w:rPr>
        <w:t>Mail : contact@lucie-care.org</w:t>
      </w:r>
    </w:p>
    <w:p w14:paraId="181ED2A5" w14:textId="77777777" w:rsidR="00D34E39" w:rsidRDefault="00D34E39" w:rsidP="008E1657">
      <w:pPr>
        <w:rPr>
          <w:rFonts w:ascii="Luciole" w:hAnsi="Luciole"/>
          <w:sz w:val="32"/>
          <w:szCs w:val="32"/>
        </w:rPr>
      </w:pPr>
    </w:p>
    <w:p w14:paraId="65375482" w14:textId="77777777" w:rsidR="00D34E39" w:rsidRDefault="00D34E39" w:rsidP="008E1657">
      <w:pPr>
        <w:rPr>
          <w:rFonts w:ascii="Luciole" w:hAnsi="Luciole"/>
          <w:sz w:val="32"/>
          <w:szCs w:val="32"/>
        </w:rPr>
      </w:pPr>
    </w:p>
    <w:p w14:paraId="40A4AA0E" w14:textId="77777777" w:rsidR="00D34E39" w:rsidRDefault="00D34E39" w:rsidP="008E1657">
      <w:pPr>
        <w:rPr>
          <w:rFonts w:ascii="Luciole" w:hAnsi="Luciole"/>
          <w:sz w:val="32"/>
          <w:szCs w:val="32"/>
        </w:rPr>
      </w:pPr>
    </w:p>
    <w:p w14:paraId="4E840EB8" w14:textId="77777777" w:rsidR="00D34E39" w:rsidRDefault="00D34E39" w:rsidP="008E1657">
      <w:pPr>
        <w:rPr>
          <w:rFonts w:ascii="Luciole" w:hAnsi="Luciole"/>
          <w:sz w:val="32"/>
          <w:szCs w:val="32"/>
        </w:rPr>
      </w:pPr>
    </w:p>
    <w:p w14:paraId="11222B62" w14:textId="7853CB34" w:rsidR="00D34E39" w:rsidRDefault="00D34E39" w:rsidP="008E1657">
      <w:pPr>
        <w:rPr>
          <w:rFonts w:ascii="Luciole" w:hAnsi="Luciole"/>
          <w:sz w:val="32"/>
          <w:szCs w:val="32"/>
        </w:rPr>
      </w:pPr>
      <w:r w:rsidRPr="001024E7">
        <w:rPr>
          <w:rFonts w:ascii="Luciole" w:hAnsi="Luciole"/>
          <w:sz w:val="32"/>
          <w:szCs w:val="32"/>
          <w:highlight w:val="yellow"/>
        </w:rPr>
        <w:t>Ours</w:t>
      </w:r>
      <w:r>
        <w:rPr>
          <w:rFonts w:ascii="Calibri" w:hAnsi="Calibri" w:cs="Calibri"/>
          <w:sz w:val="32"/>
          <w:szCs w:val="32"/>
        </w:rPr>
        <w:t> </w:t>
      </w:r>
      <w:r>
        <w:rPr>
          <w:rFonts w:ascii="Luciole" w:hAnsi="Luciole"/>
          <w:sz w:val="32"/>
          <w:szCs w:val="32"/>
        </w:rPr>
        <w:t>:</w:t>
      </w:r>
    </w:p>
    <w:p w14:paraId="1FC6D840" w14:textId="3B3591AB" w:rsidR="008E1657" w:rsidRPr="00C7490D" w:rsidRDefault="008E1657" w:rsidP="008E1657">
      <w:pPr>
        <w:rPr>
          <w:rFonts w:ascii="Luciole" w:hAnsi="Luciole"/>
          <w:sz w:val="32"/>
          <w:szCs w:val="32"/>
        </w:rPr>
      </w:pPr>
      <w:r w:rsidRPr="00C7490D">
        <w:rPr>
          <w:rFonts w:ascii="Luciole" w:hAnsi="Luciole"/>
          <w:sz w:val="32"/>
          <w:szCs w:val="32"/>
        </w:rPr>
        <w:t>LUCIE CARE - CS 91929 - 33072 BORDEAUX Cedex</w:t>
      </w:r>
    </w:p>
    <w:p w14:paraId="2A62E20C" w14:textId="77777777" w:rsidR="008E1657" w:rsidRPr="00C7490D" w:rsidRDefault="008E1657" w:rsidP="008E1657">
      <w:pPr>
        <w:rPr>
          <w:rFonts w:ascii="Luciole" w:hAnsi="Luciole"/>
          <w:sz w:val="32"/>
          <w:szCs w:val="32"/>
        </w:rPr>
      </w:pPr>
      <w:r w:rsidRPr="00C7490D">
        <w:rPr>
          <w:rFonts w:ascii="Luciole" w:hAnsi="Luciole"/>
          <w:sz w:val="32"/>
          <w:szCs w:val="32"/>
        </w:rPr>
        <w:t>Tél : 0 800 960 022 (N° vert gratuit) Directeur de la publication : Franck Pruvost Rédaction : Lucie Care</w:t>
      </w:r>
    </w:p>
    <w:p w14:paraId="2E86B52F" w14:textId="77777777" w:rsidR="008E1657" w:rsidRPr="00C7490D" w:rsidRDefault="008E1657" w:rsidP="008E1657">
      <w:pPr>
        <w:rPr>
          <w:rFonts w:ascii="Luciole" w:hAnsi="Luciole"/>
          <w:sz w:val="32"/>
          <w:szCs w:val="32"/>
        </w:rPr>
      </w:pPr>
      <w:r w:rsidRPr="00C7490D">
        <w:rPr>
          <w:rFonts w:ascii="Luciole" w:hAnsi="Luciole"/>
          <w:sz w:val="32"/>
          <w:szCs w:val="32"/>
        </w:rPr>
        <w:t>Mise en page : BVM Communication Mérignac (33) Impression : Groupe Imprim</w:t>
      </w:r>
    </w:p>
    <w:p w14:paraId="00E1A937" w14:textId="77777777" w:rsidR="008E1657" w:rsidRPr="00C7490D" w:rsidRDefault="008E1657" w:rsidP="008E1657">
      <w:pPr>
        <w:rPr>
          <w:rFonts w:ascii="Luciole" w:hAnsi="Luciole"/>
          <w:sz w:val="32"/>
          <w:szCs w:val="32"/>
        </w:rPr>
      </w:pPr>
      <w:r w:rsidRPr="00C7490D">
        <w:rPr>
          <w:rFonts w:ascii="Luciole" w:hAnsi="Luciole"/>
          <w:sz w:val="32"/>
          <w:szCs w:val="32"/>
        </w:rPr>
        <w:t>Publication : Semestriel</w:t>
      </w:r>
    </w:p>
    <w:p w14:paraId="6C254DFD" w14:textId="77777777" w:rsidR="008E1657" w:rsidRPr="00C7490D" w:rsidRDefault="008E1657" w:rsidP="008E1657">
      <w:pPr>
        <w:rPr>
          <w:rFonts w:ascii="Luciole" w:hAnsi="Luciole"/>
          <w:sz w:val="32"/>
          <w:szCs w:val="32"/>
        </w:rPr>
      </w:pPr>
      <w:r w:rsidRPr="00C7490D">
        <w:rPr>
          <w:rFonts w:ascii="Luciole" w:hAnsi="Luciole"/>
          <w:sz w:val="32"/>
          <w:szCs w:val="32"/>
        </w:rPr>
        <w:t xml:space="preserve">Crédits photos : Porteurs des projets, </w:t>
      </w:r>
      <w:proofErr w:type="spellStart"/>
      <w:r w:rsidRPr="00C7490D">
        <w:rPr>
          <w:rFonts w:ascii="Luciole" w:hAnsi="Luciole"/>
          <w:sz w:val="32"/>
          <w:szCs w:val="32"/>
        </w:rPr>
        <w:t>AdobeStock</w:t>
      </w:r>
      <w:proofErr w:type="spellEnd"/>
      <w:r w:rsidRPr="00C7490D">
        <w:rPr>
          <w:rFonts w:ascii="Luciole" w:hAnsi="Luciole"/>
          <w:sz w:val="32"/>
          <w:szCs w:val="32"/>
        </w:rPr>
        <w:t>, Lucie Care Pièce jointe : Porte adresse</w:t>
      </w:r>
    </w:p>
    <w:p w14:paraId="4B5F3D7E" w14:textId="77777777" w:rsidR="008E1657" w:rsidRPr="00C7490D" w:rsidRDefault="008E1657" w:rsidP="000849D4">
      <w:pPr>
        <w:rPr>
          <w:rFonts w:ascii="Luciole" w:hAnsi="Luciole"/>
          <w:sz w:val="32"/>
          <w:szCs w:val="32"/>
        </w:rPr>
      </w:pPr>
    </w:p>
    <w:sectPr w:rsidR="008E1657" w:rsidRPr="00C7490D" w:rsidSect="00C749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ole">
    <w:panose1 w:val="020B0500020200000003"/>
    <w:charset w:val="00"/>
    <w:family w:val="swiss"/>
    <w:pitch w:val="variable"/>
    <w:sig w:usb0="A000000F" w:usb1="00002063"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B53AA"/>
    <w:multiLevelType w:val="hybridMultilevel"/>
    <w:tmpl w:val="70CA8D96"/>
    <w:lvl w:ilvl="0" w:tplc="F45CFC66">
      <w:numFmt w:val="bullet"/>
      <w:lvlText w:val=""/>
      <w:lvlJc w:val="left"/>
      <w:pPr>
        <w:ind w:left="1070" w:hanging="71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46B22"/>
    <w:multiLevelType w:val="hybridMultilevel"/>
    <w:tmpl w:val="A010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03403"/>
    <w:multiLevelType w:val="hybridMultilevel"/>
    <w:tmpl w:val="36A842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5624E42"/>
    <w:multiLevelType w:val="hybridMultilevel"/>
    <w:tmpl w:val="754443F8"/>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D4"/>
    <w:rsid w:val="000849D4"/>
    <w:rsid w:val="00091B19"/>
    <w:rsid w:val="000A5961"/>
    <w:rsid w:val="000A6699"/>
    <w:rsid w:val="000B2BAE"/>
    <w:rsid w:val="001024E7"/>
    <w:rsid w:val="0014749B"/>
    <w:rsid w:val="00187B5F"/>
    <w:rsid w:val="001F36A9"/>
    <w:rsid w:val="00253921"/>
    <w:rsid w:val="00267C80"/>
    <w:rsid w:val="002C6D6D"/>
    <w:rsid w:val="00321CCC"/>
    <w:rsid w:val="00337115"/>
    <w:rsid w:val="00341A8C"/>
    <w:rsid w:val="00377209"/>
    <w:rsid w:val="003E5FA9"/>
    <w:rsid w:val="004559F4"/>
    <w:rsid w:val="00470A16"/>
    <w:rsid w:val="00496242"/>
    <w:rsid w:val="005056BA"/>
    <w:rsid w:val="006631F9"/>
    <w:rsid w:val="0077114F"/>
    <w:rsid w:val="007F4151"/>
    <w:rsid w:val="007F41DD"/>
    <w:rsid w:val="008149E1"/>
    <w:rsid w:val="008B09F7"/>
    <w:rsid w:val="008B61E2"/>
    <w:rsid w:val="008C2E06"/>
    <w:rsid w:val="008C641E"/>
    <w:rsid w:val="008C7843"/>
    <w:rsid w:val="008E1657"/>
    <w:rsid w:val="008E717D"/>
    <w:rsid w:val="0099130B"/>
    <w:rsid w:val="009F50EB"/>
    <w:rsid w:val="00A60A78"/>
    <w:rsid w:val="00A66F1D"/>
    <w:rsid w:val="00AB3F2B"/>
    <w:rsid w:val="00B03A1F"/>
    <w:rsid w:val="00B46EE4"/>
    <w:rsid w:val="00B7161D"/>
    <w:rsid w:val="00BC2C05"/>
    <w:rsid w:val="00C2557E"/>
    <w:rsid w:val="00C43693"/>
    <w:rsid w:val="00C72266"/>
    <w:rsid w:val="00C7490D"/>
    <w:rsid w:val="00C75641"/>
    <w:rsid w:val="00CA1C0A"/>
    <w:rsid w:val="00D34E39"/>
    <w:rsid w:val="00D96540"/>
    <w:rsid w:val="00DC69E9"/>
    <w:rsid w:val="00E0330C"/>
    <w:rsid w:val="00F27CFB"/>
    <w:rsid w:val="00F93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82B8"/>
  <w15:chartTrackingRefBased/>
  <w15:docId w15:val="{59BDC826-126D-46D2-A1D3-7D0F96A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05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F50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61D"/>
    <w:pPr>
      <w:ind w:left="720"/>
      <w:contextualSpacing/>
    </w:pPr>
  </w:style>
  <w:style w:type="character" w:customStyle="1" w:styleId="Titre1Car">
    <w:name w:val="Titre 1 Car"/>
    <w:basedOn w:val="Policepardfaut"/>
    <w:link w:val="Titre1"/>
    <w:uiPriority w:val="9"/>
    <w:rsid w:val="005056BA"/>
    <w:rPr>
      <w:rFonts w:asciiTheme="majorHAnsi" w:eastAsiaTheme="majorEastAsia" w:hAnsiTheme="majorHAnsi" w:cstheme="majorBidi"/>
      <w:color w:val="2F5496" w:themeColor="accent1" w:themeShade="BF"/>
      <w:sz w:val="32"/>
      <w:szCs w:val="32"/>
    </w:rPr>
  </w:style>
  <w:style w:type="paragraph" w:customStyle="1" w:styleId="Style1Luciole">
    <w:name w:val="Style1 Luciole"/>
    <w:basedOn w:val="Titre1"/>
    <w:qFormat/>
    <w:rsid w:val="001024E7"/>
    <w:rPr>
      <w:rFonts w:ascii="Luciole" w:hAnsi="Luciole"/>
      <w:b/>
      <w:color w:val="000000" w:themeColor="text1"/>
    </w:rPr>
  </w:style>
  <w:style w:type="paragraph" w:customStyle="1" w:styleId="Style2Luciole">
    <w:name w:val="Style 2 Luciole"/>
    <w:basedOn w:val="Titre2"/>
    <w:qFormat/>
    <w:rsid w:val="001024E7"/>
    <w:rPr>
      <w:rFonts w:ascii="Luciole" w:hAnsi="Luciole"/>
      <w:b/>
      <w:color w:val="auto"/>
      <w:sz w:val="32"/>
      <w:szCs w:val="32"/>
    </w:rPr>
  </w:style>
  <w:style w:type="paragraph" w:styleId="En-ttedetabledesmatires">
    <w:name w:val="TOC Heading"/>
    <w:basedOn w:val="Titre1"/>
    <w:next w:val="Normal"/>
    <w:uiPriority w:val="39"/>
    <w:unhideWhenUsed/>
    <w:qFormat/>
    <w:rsid w:val="000A6699"/>
    <w:pPr>
      <w:outlineLvl w:val="9"/>
    </w:pPr>
    <w:rPr>
      <w:lang w:val="en-GB" w:eastAsia="en-GB"/>
    </w:rPr>
  </w:style>
  <w:style w:type="character" w:customStyle="1" w:styleId="Titre2Car">
    <w:name w:val="Titre 2 Car"/>
    <w:basedOn w:val="Policepardfaut"/>
    <w:link w:val="Titre2"/>
    <w:uiPriority w:val="9"/>
    <w:semiHidden/>
    <w:rsid w:val="009F50EB"/>
    <w:rPr>
      <w:rFonts w:asciiTheme="majorHAnsi" w:eastAsiaTheme="majorEastAsia" w:hAnsiTheme="majorHAnsi" w:cstheme="majorBidi"/>
      <w:color w:val="2F5496" w:themeColor="accent1" w:themeShade="BF"/>
      <w:sz w:val="26"/>
      <w:szCs w:val="26"/>
    </w:rPr>
  </w:style>
  <w:style w:type="paragraph" w:styleId="TM1">
    <w:name w:val="toc 1"/>
    <w:basedOn w:val="Normal"/>
    <w:next w:val="Normal"/>
    <w:autoRedefine/>
    <w:uiPriority w:val="39"/>
    <w:unhideWhenUsed/>
    <w:rsid w:val="000A6699"/>
    <w:pPr>
      <w:spacing w:after="100"/>
    </w:pPr>
  </w:style>
  <w:style w:type="paragraph" w:styleId="TM2">
    <w:name w:val="toc 2"/>
    <w:basedOn w:val="Normal"/>
    <w:next w:val="Normal"/>
    <w:autoRedefine/>
    <w:uiPriority w:val="39"/>
    <w:unhideWhenUsed/>
    <w:rsid w:val="000A6699"/>
    <w:pPr>
      <w:spacing w:after="100"/>
      <w:ind w:left="220"/>
    </w:pPr>
  </w:style>
  <w:style w:type="character" w:styleId="Lienhypertexte">
    <w:name w:val="Hyperlink"/>
    <w:basedOn w:val="Policepardfaut"/>
    <w:uiPriority w:val="99"/>
    <w:unhideWhenUsed/>
    <w:rsid w:val="000A6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3945</Words>
  <Characters>22489</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LUCIE CARE</dc:creator>
  <cp:keywords/>
  <dc:description/>
  <cp:lastModifiedBy>Cecile Coulon</cp:lastModifiedBy>
  <cp:revision>51</cp:revision>
  <dcterms:created xsi:type="dcterms:W3CDTF">2022-04-04T09:36:00Z</dcterms:created>
  <dcterms:modified xsi:type="dcterms:W3CDTF">2022-04-04T15:16:00Z</dcterms:modified>
</cp:coreProperties>
</file>